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BFBED" w14:textId="1399F5FC" w:rsidR="0041641D" w:rsidRDefault="0041641D" w:rsidP="00692E34">
      <w:pPr>
        <w:rPr>
          <w:color w:val="FF0000"/>
          <w:lang w:val="en-US"/>
        </w:rPr>
      </w:pPr>
    </w:p>
    <w:tbl>
      <w:tblPr>
        <w:tblW w:w="0" w:type="auto"/>
        <w:tblInd w:w="80" w:type="dxa"/>
        <w:tblLayout w:type="fixed"/>
        <w:tblCellMar>
          <w:left w:w="0" w:type="dxa"/>
          <w:right w:w="0" w:type="dxa"/>
        </w:tblCellMar>
        <w:tblLook w:val="0000" w:firstRow="0" w:lastRow="0" w:firstColumn="0" w:lastColumn="0" w:noHBand="0" w:noVBand="0"/>
      </w:tblPr>
      <w:tblGrid>
        <w:gridCol w:w="2676"/>
        <w:gridCol w:w="1224"/>
        <w:gridCol w:w="3300"/>
      </w:tblGrid>
      <w:tr w:rsidR="0041641D" w14:paraId="240E9027" w14:textId="77777777" w:rsidTr="00CB78F5">
        <w:trPr>
          <w:trHeight w:val="60"/>
        </w:trPr>
        <w:tc>
          <w:tcPr>
            <w:tcW w:w="2676"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5B2A6DD1" w14:textId="391BF81E" w:rsidR="0041641D" w:rsidRDefault="0041641D" w:rsidP="00CB78F5">
            <w:pPr>
              <w:pStyle w:val="TX1"/>
            </w:pPr>
            <w:r>
              <w:rPr>
                <w:b/>
                <w:bCs/>
              </w:rPr>
              <w:t>Statute</w:t>
            </w:r>
          </w:p>
        </w:tc>
        <w:tc>
          <w:tcPr>
            <w:tcW w:w="1224"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05C3D9C0" w14:textId="77777777" w:rsidR="0041641D" w:rsidRDefault="0041641D" w:rsidP="00CB78F5">
            <w:pPr>
              <w:pStyle w:val="TX1"/>
            </w:pPr>
            <w:r>
              <w:rPr>
                <w:b/>
                <w:bCs/>
              </w:rPr>
              <w:t>Section(s)</w:t>
            </w:r>
          </w:p>
        </w:tc>
        <w:tc>
          <w:tcPr>
            <w:tcW w:w="3300" w:type="dxa"/>
            <w:tcBorders>
              <w:top w:val="single" w:sz="4" w:space="0" w:color="000000"/>
              <w:left w:val="single" w:sz="6" w:space="0" w:color="000000"/>
              <w:bottom w:val="single" w:sz="4" w:space="0" w:color="000000"/>
              <w:right w:val="single" w:sz="6" w:space="0" w:color="000000"/>
            </w:tcBorders>
            <w:tcMar>
              <w:top w:w="80" w:type="dxa"/>
              <w:left w:w="80" w:type="dxa"/>
              <w:bottom w:w="80" w:type="dxa"/>
              <w:right w:w="80" w:type="dxa"/>
            </w:tcMar>
          </w:tcPr>
          <w:p w14:paraId="458540AA" w14:textId="77777777" w:rsidR="0041641D" w:rsidRDefault="0041641D" w:rsidP="00CB78F5">
            <w:pPr>
              <w:pStyle w:val="TX1"/>
            </w:pPr>
            <w:r>
              <w:rPr>
                <w:b/>
                <w:bCs/>
              </w:rPr>
              <w:t>Guarantee Provided</w:t>
            </w:r>
          </w:p>
        </w:tc>
      </w:tr>
      <w:tr w:rsidR="0041641D" w14:paraId="5456AAA2" w14:textId="77777777" w:rsidTr="00CB78F5">
        <w:trPr>
          <w:trHeight w:val="60"/>
        </w:trPr>
        <w:tc>
          <w:tcPr>
            <w:tcW w:w="2676"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DBCEC34" w14:textId="02E588D2" w:rsidR="0041641D" w:rsidRDefault="0041641D" w:rsidP="00CB78F5">
            <w:pPr>
              <w:pStyle w:val="TX1"/>
              <w:jc w:val="left"/>
            </w:pPr>
            <w:r>
              <w:rPr>
                <w:rStyle w:val="i"/>
                <w:sz w:val="18"/>
                <w:szCs w:val="18"/>
              </w:rPr>
              <w:t>Canadian Charter of Rights and Freedoms</w:t>
            </w:r>
          </w:p>
        </w:tc>
        <w:tc>
          <w:tcPr>
            <w:tcW w:w="1224"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3BE5E09" w14:textId="77777777" w:rsidR="0041641D" w:rsidRDefault="0041641D" w:rsidP="00CB78F5">
            <w:pPr>
              <w:pStyle w:val="TX1"/>
              <w:jc w:val="left"/>
            </w:pPr>
            <w:r>
              <w:rPr>
                <w:sz w:val="18"/>
                <w:szCs w:val="18"/>
              </w:rPr>
              <w:t>s 7</w:t>
            </w:r>
          </w:p>
        </w:tc>
        <w:tc>
          <w:tcPr>
            <w:tcW w:w="3300"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92A3C43" w14:textId="77777777" w:rsidR="0041641D" w:rsidRDefault="0041641D" w:rsidP="00CB78F5">
            <w:pPr>
              <w:pStyle w:val="TX1"/>
              <w:jc w:val="left"/>
            </w:pPr>
            <w:r>
              <w:rPr>
                <w:spacing w:val="-1"/>
                <w:sz w:val="18"/>
                <w:szCs w:val="18"/>
              </w:rPr>
              <w:t>Everyone has the right to life, liberty and security of the person and the right not to be deprived thereof except in accordance with the principles of fundamental justice.</w:t>
            </w:r>
          </w:p>
        </w:tc>
      </w:tr>
      <w:tr w:rsidR="0041641D" w14:paraId="5E3E64F2" w14:textId="77777777" w:rsidTr="00CB78F5">
        <w:trPr>
          <w:trHeight w:val="60"/>
        </w:trPr>
        <w:tc>
          <w:tcPr>
            <w:tcW w:w="26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DCEFF5" w14:textId="77777777" w:rsidR="0041641D" w:rsidRDefault="0041641D" w:rsidP="00CB78F5">
            <w:pPr>
              <w:pStyle w:val="TX1"/>
              <w:jc w:val="left"/>
            </w:pPr>
            <w:r>
              <w:rPr>
                <w:rStyle w:val="i"/>
                <w:sz w:val="18"/>
                <w:szCs w:val="18"/>
              </w:rPr>
              <w:t>Canadian Charter of Rights and Freedoms</w:t>
            </w:r>
          </w:p>
        </w:tc>
        <w:tc>
          <w:tcPr>
            <w:tcW w:w="12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05EE3B16" w14:textId="77777777" w:rsidR="0041641D" w:rsidRDefault="0041641D" w:rsidP="00CB78F5">
            <w:pPr>
              <w:pStyle w:val="TX1"/>
              <w:jc w:val="left"/>
            </w:pPr>
            <w:r>
              <w:rPr>
                <w:sz w:val="18"/>
                <w:szCs w:val="18"/>
              </w:rPr>
              <w:t>s 11(d)</w:t>
            </w:r>
          </w:p>
        </w:tc>
        <w:tc>
          <w:tcPr>
            <w:tcW w:w="3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F5D6D7F" w14:textId="77777777" w:rsidR="0041641D" w:rsidRDefault="0041641D" w:rsidP="00CB78F5">
            <w:pPr>
              <w:pStyle w:val="TX1"/>
              <w:jc w:val="left"/>
            </w:pPr>
            <w:r>
              <w:rPr>
                <w:spacing w:val="-1"/>
                <w:sz w:val="18"/>
                <w:szCs w:val="18"/>
              </w:rPr>
              <w:t>Any person charged with an offence has the right … to be presumed innocent until proven guilty according to law in a fair and public hearing by an independent and impartial tribunal.</w:t>
            </w:r>
          </w:p>
        </w:tc>
      </w:tr>
      <w:tr w:rsidR="0041641D" w14:paraId="6459F476" w14:textId="77777777" w:rsidTr="00CB78F5">
        <w:trPr>
          <w:trHeight w:val="60"/>
        </w:trPr>
        <w:tc>
          <w:tcPr>
            <w:tcW w:w="26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AB38084" w14:textId="77777777" w:rsidR="0041641D" w:rsidRDefault="0041641D" w:rsidP="00CB78F5">
            <w:pPr>
              <w:pStyle w:val="TX1"/>
              <w:jc w:val="left"/>
            </w:pPr>
            <w:r>
              <w:rPr>
                <w:sz w:val="18"/>
                <w:szCs w:val="18"/>
              </w:rPr>
              <w:t>Quebec</w:t>
            </w:r>
            <w:r>
              <w:rPr>
                <w:rStyle w:val="i"/>
                <w:sz w:val="18"/>
                <w:szCs w:val="18"/>
              </w:rPr>
              <w:t xml:space="preserve"> Charter of Human Rights and Freedoms</w:t>
            </w:r>
            <w:r>
              <w:rPr>
                <w:sz w:val="18"/>
                <w:szCs w:val="18"/>
                <w:vertAlign w:val="superscript"/>
              </w:rPr>
              <w:t>7</w:t>
            </w:r>
          </w:p>
        </w:tc>
        <w:tc>
          <w:tcPr>
            <w:tcW w:w="12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356114E" w14:textId="77777777" w:rsidR="0041641D" w:rsidRDefault="0041641D" w:rsidP="00CB78F5">
            <w:pPr>
              <w:pStyle w:val="TX1"/>
              <w:jc w:val="left"/>
            </w:pPr>
            <w:r>
              <w:rPr>
                <w:sz w:val="18"/>
                <w:szCs w:val="18"/>
              </w:rPr>
              <w:t>s 23</w:t>
            </w:r>
          </w:p>
        </w:tc>
        <w:tc>
          <w:tcPr>
            <w:tcW w:w="3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7E2D6DF" w14:textId="77777777" w:rsidR="0041641D" w:rsidRDefault="0041641D" w:rsidP="00CB78F5">
            <w:pPr>
              <w:pStyle w:val="TX1"/>
              <w:jc w:val="left"/>
            </w:pPr>
            <w:r>
              <w:rPr>
                <w:spacing w:val="-1"/>
                <w:sz w:val="18"/>
                <w:szCs w:val="18"/>
              </w:rPr>
              <w:t>Every person has a right to a full and equal, public and fair hearing by an independent and impartial tribunal, for the determination of his rights and obligations or of the merits of any charge brought against him.</w:t>
            </w:r>
          </w:p>
        </w:tc>
      </w:tr>
      <w:tr w:rsidR="0041641D" w14:paraId="0494D1D5" w14:textId="77777777" w:rsidTr="00CB78F5">
        <w:trPr>
          <w:trHeight w:val="60"/>
        </w:trPr>
        <w:tc>
          <w:tcPr>
            <w:tcW w:w="26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A044FB2" w14:textId="77777777" w:rsidR="0041641D" w:rsidRDefault="0041641D" w:rsidP="00CB78F5">
            <w:pPr>
              <w:pStyle w:val="TX1"/>
              <w:jc w:val="left"/>
            </w:pPr>
            <w:r>
              <w:rPr>
                <w:sz w:val="18"/>
                <w:szCs w:val="18"/>
              </w:rPr>
              <w:t>Canadian</w:t>
            </w:r>
            <w:r>
              <w:rPr>
                <w:rStyle w:val="i"/>
                <w:sz w:val="18"/>
                <w:szCs w:val="18"/>
              </w:rPr>
              <w:t xml:space="preserve"> Bill of Rights</w:t>
            </w:r>
            <w:r>
              <w:rPr>
                <w:sz w:val="18"/>
                <w:szCs w:val="18"/>
                <w:vertAlign w:val="superscript"/>
              </w:rPr>
              <w:t>8</w:t>
            </w:r>
          </w:p>
        </w:tc>
        <w:tc>
          <w:tcPr>
            <w:tcW w:w="12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2725108" w14:textId="77777777" w:rsidR="0041641D" w:rsidRDefault="0041641D" w:rsidP="00CB78F5">
            <w:pPr>
              <w:pStyle w:val="TX1"/>
              <w:jc w:val="left"/>
            </w:pPr>
            <w:r>
              <w:rPr>
                <w:sz w:val="18"/>
                <w:szCs w:val="18"/>
              </w:rPr>
              <w:t xml:space="preserve">ss 1(a) </w:t>
            </w:r>
          </w:p>
        </w:tc>
        <w:tc>
          <w:tcPr>
            <w:tcW w:w="3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369B72ED" w14:textId="77777777" w:rsidR="0041641D" w:rsidRDefault="0041641D" w:rsidP="00CB78F5">
            <w:pPr>
              <w:pStyle w:val="TX1"/>
              <w:jc w:val="left"/>
            </w:pPr>
            <w:r>
              <w:rPr>
                <w:spacing w:val="-1"/>
                <w:sz w:val="18"/>
                <w:szCs w:val="18"/>
              </w:rPr>
              <w:t>[T]he right of the individual to life, liberty, security of the person and enjoyment of property, and the right not to be deprived thereof except by due process of law.</w:t>
            </w:r>
          </w:p>
        </w:tc>
      </w:tr>
      <w:tr w:rsidR="0041641D" w14:paraId="07C7CDD9" w14:textId="77777777" w:rsidTr="00CB78F5">
        <w:trPr>
          <w:trHeight w:val="60"/>
        </w:trPr>
        <w:tc>
          <w:tcPr>
            <w:tcW w:w="2676"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5C4282C9" w14:textId="77777777" w:rsidR="0041641D" w:rsidRDefault="0041641D" w:rsidP="00CB78F5">
            <w:pPr>
              <w:pStyle w:val="TX1"/>
              <w:jc w:val="left"/>
              <w:rPr>
                <w:sz w:val="18"/>
                <w:szCs w:val="18"/>
              </w:rPr>
            </w:pPr>
            <w:r>
              <w:rPr>
                <w:sz w:val="18"/>
                <w:szCs w:val="18"/>
              </w:rPr>
              <w:t>Canadian</w:t>
            </w:r>
            <w:r>
              <w:rPr>
                <w:rStyle w:val="i"/>
                <w:sz w:val="18"/>
                <w:szCs w:val="18"/>
              </w:rPr>
              <w:t xml:space="preserve"> Bill of Rights</w:t>
            </w:r>
          </w:p>
          <w:p w14:paraId="7EA051E0" w14:textId="77777777" w:rsidR="0041641D" w:rsidRDefault="0041641D" w:rsidP="00CB78F5">
            <w:pPr>
              <w:pStyle w:val="TX1"/>
              <w:jc w:val="left"/>
            </w:pPr>
          </w:p>
        </w:tc>
        <w:tc>
          <w:tcPr>
            <w:tcW w:w="12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6771FE0D" w14:textId="77777777" w:rsidR="0041641D" w:rsidRDefault="0041641D" w:rsidP="00CB78F5">
            <w:pPr>
              <w:pStyle w:val="TX1"/>
              <w:jc w:val="left"/>
            </w:pPr>
            <w:r>
              <w:rPr>
                <w:sz w:val="18"/>
                <w:szCs w:val="18"/>
              </w:rPr>
              <w:t>2(e)</w:t>
            </w:r>
          </w:p>
        </w:tc>
        <w:tc>
          <w:tcPr>
            <w:tcW w:w="330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1B2C2658" w14:textId="77777777" w:rsidR="0041641D" w:rsidRDefault="0041641D" w:rsidP="00CB78F5">
            <w:pPr>
              <w:pStyle w:val="TX1"/>
              <w:suppressAutoHyphens/>
              <w:jc w:val="left"/>
            </w:pPr>
            <w:r>
              <w:rPr>
                <w:spacing w:val="-1"/>
                <w:sz w:val="18"/>
                <w:szCs w:val="18"/>
              </w:rPr>
              <w:t>[N]o law of Canada shall be construed or applied so as to … deprive a person of the right to a fair hearing in accordance with the principles of fundamental justice for the determination of his rights and obligations.</w:t>
            </w:r>
          </w:p>
        </w:tc>
      </w:tr>
      <w:tr w:rsidR="0041641D" w14:paraId="3A1FE39E" w14:textId="77777777" w:rsidTr="00CB78F5">
        <w:trPr>
          <w:trHeight w:val="60"/>
        </w:trPr>
        <w:tc>
          <w:tcPr>
            <w:tcW w:w="2676"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1730A313" w14:textId="77777777" w:rsidR="0041641D" w:rsidRDefault="0041641D" w:rsidP="00CB78F5">
            <w:pPr>
              <w:pStyle w:val="TX1"/>
              <w:jc w:val="left"/>
            </w:pPr>
            <w:r>
              <w:rPr>
                <w:rStyle w:val="rom"/>
                <w:sz w:val="18"/>
                <w:szCs w:val="18"/>
              </w:rPr>
              <w:t xml:space="preserve">Alberta </w:t>
            </w:r>
            <w:r>
              <w:rPr>
                <w:rStyle w:val="i"/>
                <w:sz w:val="18"/>
                <w:szCs w:val="18"/>
              </w:rPr>
              <w:t>Bill of Rights</w:t>
            </w:r>
            <w:r>
              <w:rPr>
                <w:sz w:val="18"/>
                <w:szCs w:val="18"/>
                <w:vertAlign w:val="superscript"/>
              </w:rPr>
              <w:t>9</w:t>
            </w:r>
          </w:p>
        </w:tc>
        <w:tc>
          <w:tcPr>
            <w:tcW w:w="1224"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3FECCDF1" w14:textId="77777777" w:rsidR="0041641D" w:rsidRDefault="0041641D" w:rsidP="00CB78F5">
            <w:pPr>
              <w:pStyle w:val="TX1"/>
              <w:jc w:val="left"/>
            </w:pPr>
            <w:r>
              <w:rPr>
                <w:sz w:val="18"/>
                <w:szCs w:val="18"/>
              </w:rPr>
              <w:t>s 1(a)</w:t>
            </w:r>
          </w:p>
        </w:tc>
        <w:tc>
          <w:tcPr>
            <w:tcW w:w="3300" w:type="dxa"/>
            <w:tcBorders>
              <w:top w:val="single" w:sz="6" w:space="0" w:color="000000"/>
              <w:left w:val="single" w:sz="6" w:space="0" w:color="000000"/>
              <w:bottom w:val="single" w:sz="4" w:space="0" w:color="000000"/>
              <w:right w:val="single" w:sz="6" w:space="0" w:color="000000"/>
            </w:tcBorders>
            <w:tcMar>
              <w:top w:w="80" w:type="dxa"/>
              <w:left w:w="80" w:type="dxa"/>
              <w:bottom w:w="80" w:type="dxa"/>
              <w:right w:w="80" w:type="dxa"/>
            </w:tcMar>
          </w:tcPr>
          <w:p w14:paraId="7AA57FAC" w14:textId="77777777" w:rsidR="0041641D" w:rsidRDefault="0041641D" w:rsidP="00CB78F5">
            <w:pPr>
              <w:pStyle w:val="TX1"/>
              <w:jc w:val="left"/>
            </w:pPr>
            <w:r>
              <w:rPr>
                <w:spacing w:val="-1"/>
                <w:sz w:val="18"/>
                <w:szCs w:val="18"/>
              </w:rPr>
              <w:t>[T]he right of the individual to liberty, security of the person and enjoyment of property, and the right not to be deprived thereof except by due process of law.</w:t>
            </w:r>
          </w:p>
        </w:tc>
      </w:tr>
    </w:tbl>
    <w:p w14:paraId="7C92479E" w14:textId="7F9113B8" w:rsidR="00692E34" w:rsidRPr="00692E34" w:rsidRDefault="00692E34" w:rsidP="00692E34">
      <w:pPr>
        <w:rPr>
          <w:lang w:val="en-US"/>
        </w:rPr>
      </w:pPr>
    </w:p>
    <w:sectPr w:rsidR="00692E34" w:rsidRPr="00692E34" w:rsidSect="003C249D">
      <w:headerReference w:type="even" r:id="rId8"/>
      <w:head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D32F5" w14:textId="77777777" w:rsidR="00851BCE" w:rsidRDefault="00851BCE" w:rsidP="006F7791">
      <w:r>
        <w:separator/>
      </w:r>
    </w:p>
  </w:endnote>
  <w:endnote w:type="continuationSeparator" w:id="0">
    <w:p w14:paraId="7A735D8E" w14:textId="77777777" w:rsidR="00851BCE" w:rsidRDefault="00851BCE" w:rsidP="006F7791">
      <w:r>
        <w:continuationSeparator/>
      </w:r>
    </w:p>
  </w:endnote>
  <w:endnote w:type="continuationNotice" w:id="1">
    <w:p w14:paraId="3F0CF6A6" w14:textId="77777777" w:rsidR="00851BCE" w:rsidRDefault="00851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GMinchoB">
    <w:altName w:val="Yu Gothic"/>
    <w:panose1 w:val="020B0604020202020204"/>
    <w:charset w:val="80"/>
    <w:family w:val="roman"/>
    <w:notTrueType/>
    <w:pitch w:val="default"/>
  </w:font>
  <w:font w:name="Avenir Next Regular">
    <w:altName w:val="Calibri"/>
    <w:panose1 w:val="020B0503020202020204"/>
    <w:charset w:val="00"/>
    <w:family w:val="swiss"/>
    <w:pitch w:val="variable"/>
    <w:sig w:usb0="8000002F" w:usb1="5000204A" w:usb2="00000000" w:usb3="00000000" w:csb0="0000009B" w:csb1="00000000"/>
  </w:font>
  <w:font w:name="HGGothicM">
    <w:altName w:val="HGｺﾞｼｯｸM"/>
    <w:panose1 w:val="020B0604020202020204"/>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calaSansOT-Bold">
    <w:panose1 w:val="020B0604020202020204"/>
    <w:charset w:val="4D"/>
    <w:family w:val="swiss"/>
    <w:notTrueType/>
    <w:pitch w:val="variable"/>
    <w:sig w:usb0="800000EF" w:usb1="4000E05B" w:usb2="00000000" w:usb3="00000000" w:csb0="00000001" w:csb1="00000000"/>
  </w:font>
  <w:font w:name="MyriadPro-Semibold">
    <w:altName w:val="Myriad Pro Semibold"/>
    <w:panose1 w:val="020B06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0002AFF" w:usb1="C000ACFF" w:usb2="00000009" w:usb3="00000000" w:csb0="000001FF" w:csb1="00000000"/>
  </w:font>
  <w:font w:name="MyriadPro-Regular">
    <w:altName w:val="Myriad Pro"/>
    <w:panose1 w:val="020B0503030403020204"/>
    <w:charset w:val="00"/>
    <w:family w:val="swiss"/>
    <w:notTrueType/>
    <w:pitch w:val="variable"/>
    <w:sig w:usb0="20000287" w:usb1="00000001" w:usb2="00000000" w:usb3="00000000" w:csb0="0000019F" w:csb1="00000000"/>
  </w:font>
  <w:font w:name="MyriadPro-Bold">
    <w:altName w:val="Calibri"/>
    <w:panose1 w:val="020B0604020202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EACE3" w14:textId="77777777" w:rsidR="00851BCE" w:rsidRDefault="00851BCE" w:rsidP="006F7791">
      <w:r>
        <w:separator/>
      </w:r>
    </w:p>
  </w:footnote>
  <w:footnote w:type="continuationSeparator" w:id="0">
    <w:p w14:paraId="1E715864" w14:textId="77777777" w:rsidR="00851BCE" w:rsidRDefault="00851BCE" w:rsidP="006F7791">
      <w:r>
        <w:continuationSeparator/>
      </w:r>
    </w:p>
  </w:footnote>
  <w:footnote w:type="continuationNotice" w:id="1">
    <w:p w14:paraId="4FD95C99" w14:textId="77777777" w:rsidR="00851BCE" w:rsidRDefault="00851B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1B786" w14:textId="77777777" w:rsidR="00246E89" w:rsidRDefault="00246E89" w:rsidP="00DE02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4A3D62" w14:textId="77777777" w:rsidR="00246E89" w:rsidRDefault="00246E89" w:rsidP="006F779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1F5C6" w14:textId="77777777" w:rsidR="00246E89" w:rsidRDefault="00246E89" w:rsidP="00DE022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75</w:t>
    </w:r>
    <w:r>
      <w:rPr>
        <w:rStyle w:val="PageNumber"/>
      </w:rPr>
      <w:fldChar w:fldCharType="end"/>
    </w:r>
  </w:p>
  <w:p w14:paraId="391E8BA4" w14:textId="2CC3FF83" w:rsidR="00246E89" w:rsidRPr="00A70B4B" w:rsidRDefault="006D173A" w:rsidP="006D173A">
    <w:pPr>
      <w:pStyle w:val="Header"/>
      <w:ind w:right="360"/>
      <w:rPr>
        <w:lang w:val="en-US"/>
      </w:rPr>
    </w:pPr>
    <w:r w:rsidRPr="006D173A">
      <w:rPr>
        <w:lang w:val="en-US"/>
      </w:rPr>
      <w:t>Administrative Law</w:t>
    </w:r>
    <w:r>
      <w:rPr>
        <w:lang w:val="en-US"/>
      </w:rPr>
      <w:t xml:space="preserve"> </w:t>
    </w:r>
    <w:r w:rsidRPr="006D173A">
      <w:rPr>
        <w:lang w:val="en-US"/>
      </w:rPr>
      <w:t>in Context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E89"/>
    <w:multiLevelType w:val="hybridMultilevel"/>
    <w:tmpl w:val="27648D5A"/>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1" w15:restartNumberingAfterBreak="0">
    <w:nsid w:val="0A046EC3"/>
    <w:multiLevelType w:val="hybridMultilevel"/>
    <w:tmpl w:val="EAF6731E"/>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2" w15:restartNumberingAfterBreak="0">
    <w:nsid w:val="0A517C3D"/>
    <w:multiLevelType w:val="hybridMultilevel"/>
    <w:tmpl w:val="19A2C2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044210E"/>
    <w:multiLevelType w:val="hybridMultilevel"/>
    <w:tmpl w:val="B97694C6"/>
    <w:lvl w:ilvl="0" w:tplc="10090001">
      <w:start w:val="1"/>
      <w:numFmt w:val="bullet"/>
      <w:lvlText w:val=""/>
      <w:lvlJc w:val="left"/>
      <w:pPr>
        <w:ind w:left="927" w:hanging="360"/>
      </w:pPr>
      <w:rPr>
        <w:rFonts w:ascii="Symbol" w:hAnsi="Symbol" w:hint="default"/>
      </w:rPr>
    </w:lvl>
    <w:lvl w:ilvl="1" w:tplc="10090003" w:tentative="1">
      <w:start w:val="1"/>
      <w:numFmt w:val="bullet"/>
      <w:lvlText w:val="o"/>
      <w:lvlJc w:val="left"/>
      <w:pPr>
        <w:ind w:left="1647" w:hanging="360"/>
      </w:pPr>
      <w:rPr>
        <w:rFonts w:ascii="Courier New" w:hAnsi="Courier New" w:cs="Courier New" w:hint="default"/>
      </w:rPr>
    </w:lvl>
    <w:lvl w:ilvl="2" w:tplc="10090005" w:tentative="1">
      <w:start w:val="1"/>
      <w:numFmt w:val="bullet"/>
      <w:lvlText w:val=""/>
      <w:lvlJc w:val="left"/>
      <w:pPr>
        <w:ind w:left="2367" w:hanging="360"/>
      </w:pPr>
      <w:rPr>
        <w:rFonts w:ascii="Wingdings" w:hAnsi="Wingdings" w:hint="default"/>
      </w:rPr>
    </w:lvl>
    <w:lvl w:ilvl="3" w:tplc="10090001" w:tentative="1">
      <w:start w:val="1"/>
      <w:numFmt w:val="bullet"/>
      <w:lvlText w:val=""/>
      <w:lvlJc w:val="left"/>
      <w:pPr>
        <w:ind w:left="3087" w:hanging="360"/>
      </w:pPr>
      <w:rPr>
        <w:rFonts w:ascii="Symbol" w:hAnsi="Symbol" w:hint="default"/>
      </w:rPr>
    </w:lvl>
    <w:lvl w:ilvl="4" w:tplc="10090003" w:tentative="1">
      <w:start w:val="1"/>
      <w:numFmt w:val="bullet"/>
      <w:lvlText w:val="o"/>
      <w:lvlJc w:val="left"/>
      <w:pPr>
        <w:ind w:left="3807" w:hanging="360"/>
      </w:pPr>
      <w:rPr>
        <w:rFonts w:ascii="Courier New" w:hAnsi="Courier New" w:cs="Courier New" w:hint="default"/>
      </w:rPr>
    </w:lvl>
    <w:lvl w:ilvl="5" w:tplc="10090005" w:tentative="1">
      <w:start w:val="1"/>
      <w:numFmt w:val="bullet"/>
      <w:lvlText w:val=""/>
      <w:lvlJc w:val="left"/>
      <w:pPr>
        <w:ind w:left="4527" w:hanging="360"/>
      </w:pPr>
      <w:rPr>
        <w:rFonts w:ascii="Wingdings" w:hAnsi="Wingdings" w:hint="default"/>
      </w:rPr>
    </w:lvl>
    <w:lvl w:ilvl="6" w:tplc="10090001" w:tentative="1">
      <w:start w:val="1"/>
      <w:numFmt w:val="bullet"/>
      <w:lvlText w:val=""/>
      <w:lvlJc w:val="left"/>
      <w:pPr>
        <w:ind w:left="5247" w:hanging="360"/>
      </w:pPr>
      <w:rPr>
        <w:rFonts w:ascii="Symbol" w:hAnsi="Symbol" w:hint="default"/>
      </w:rPr>
    </w:lvl>
    <w:lvl w:ilvl="7" w:tplc="10090003" w:tentative="1">
      <w:start w:val="1"/>
      <w:numFmt w:val="bullet"/>
      <w:lvlText w:val="o"/>
      <w:lvlJc w:val="left"/>
      <w:pPr>
        <w:ind w:left="5967" w:hanging="360"/>
      </w:pPr>
      <w:rPr>
        <w:rFonts w:ascii="Courier New" w:hAnsi="Courier New" w:cs="Courier New" w:hint="default"/>
      </w:rPr>
    </w:lvl>
    <w:lvl w:ilvl="8" w:tplc="10090005" w:tentative="1">
      <w:start w:val="1"/>
      <w:numFmt w:val="bullet"/>
      <w:lvlText w:val=""/>
      <w:lvlJc w:val="left"/>
      <w:pPr>
        <w:ind w:left="6687" w:hanging="360"/>
      </w:pPr>
      <w:rPr>
        <w:rFonts w:ascii="Wingdings" w:hAnsi="Wingdings" w:hint="default"/>
      </w:rPr>
    </w:lvl>
  </w:abstractNum>
  <w:abstractNum w:abstractNumId="4" w15:restartNumberingAfterBreak="0">
    <w:nsid w:val="4F7C1E1B"/>
    <w:multiLevelType w:val="hybridMultilevel"/>
    <w:tmpl w:val="7332E2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0793BEF"/>
    <w:multiLevelType w:val="hybridMultilevel"/>
    <w:tmpl w:val="160E8FA8"/>
    <w:lvl w:ilvl="0" w:tplc="10090001">
      <w:start w:val="1"/>
      <w:numFmt w:val="bullet"/>
      <w:lvlText w:val=""/>
      <w:lvlJc w:val="left"/>
      <w:pPr>
        <w:ind w:left="940" w:hanging="360"/>
      </w:pPr>
      <w:rPr>
        <w:rFonts w:ascii="Symbol" w:hAnsi="Symbol" w:hint="default"/>
      </w:rPr>
    </w:lvl>
    <w:lvl w:ilvl="1" w:tplc="10090003" w:tentative="1">
      <w:start w:val="1"/>
      <w:numFmt w:val="bullet"/>
      <w:lvlText w:val="o"/>
      <w:lvlJc w:val="left"/>
      <w:pPr>
        <w:ind w:left="1660" w:hanging="360"/>
      </w:pPr>
      <w:rPr>
        <w:rFonts w:ascii="Courier New" w:hAnsi="Courier New" w:cs="Courier New" w:hint="default"/>
      </w:rPr>
    </w:lvl>
    <w:lvl w:ilvl="2" w:tplc="10090005" w:tentative="1">
      <w:start w:val="1"/>
      <w:numFmt w:val="bullet"/>
      <w:lvlText w:val=""/>
      <w:lvlJc w:val="left"/>
      <w:pPr>
        <w:ind w:left="2380" w:hanging="360"/>
      </w:pPr>
      <w:rPr>
        <w:rFonts w:ascii="Wingdings" w:hAnsi="Wingdings" w:hint="default"/>
      </w:rPr>
    </w:lvl>
    <w:lvl w:ilvl="3" w:tplc="10090001" w:tentative="1">
      <w:start w:val="1"/>
      <w:numFmt w:val="bullet"/>
      <w:lvlText w:val=""/>
      <w:lvlJc w:val="left"/>
      <w:pPr>
        <w:ind w:left="3100" w:hanging="360"/>
      </w:pPr>
      <w:rPr>
        <w:rFonts w:ascii="Symbol" w:hAnsi="Symbol" w:hint="default"/>
      </w:rPr>
    </w:lvl>
    <w:lvl w:ilvl="4" w:tplc="10090003" w:tentative="1">
      <w:start w:val="1"/>
      <w:numFmt w:val="bullet"/>
      <w:lvlText w:val="o"/>
      <w:lvlJc w:val="left"/>
      <w:pPr>
        <w:ind w:left="3820" w:hanging="360"/>
      </w:pPr>
      <w:rPr>
        <w:rFonts w:ascii="Courier New" w:hAnsi="Courier New" w:cs="Courier New" w:hint="default"/>
      </w:rPr>
    </w:lvl>
    <w:lvl w:ilvl="5" w:tplc="10090005" w:tentative="1">
      <w:start w:val="1"/>
      <w:numFmt w:val="bullet"/>
      <w:lvlText w:val=""/>
      <w:lvlJc w:val="left"/>
      <w:pPr>
        <w:ind w:left="4540" w:hanging="360"/>
      </w:pPr>
      <w:rPr>
        <w:rFonts w:ascii="Wingdings" w:hAnsi="Wingdings" w:hint="default"/>
      </w:rPr>
    </w:lvl>
    <w:lvl w:ilvl="6" w:tplc="10090001" w:tentative="1">
      <w:start w:val="1"/>
      <w:numFmt w:val="bullet"/>
      <w:lvlText w:val=""/>
      <w:lvlJc w:val="left"/>
      <w:pPr>
        <w:ind w:left="5260" w:hanging="360"/>
      </w:pPr>
      <w:rPr>
        <w:rFonts w:ascii="Symbol" w:hAnsi="Symbol" w:hint="default"/>
      </w:rPr>
    </w:lvl>
    <w:lvl w:ilvl="7" w:tplc="10090003" w:tentative="1">
      <w:start w:val="1"/>
      <w:numFmt w:val="bullet"/>
      <w:lvlText w:val="o"/>
      <w:lvlJc w:val="left"/>
      <w:pPr>
        <w:ind w:left="5980" w:hanging="360"/>
      </w:pPr>
      <w:rPr>
        <w:rFonts w:ascii="Courier New" w:hAnsi="Courier New" w:cs="Courier New" w:hint="default"/>
      </w:rPr>
    </w:lvl>
    <w:lvl w:ilvl="8" w:tplc="10090005" w:tentative="1">
      <w:start w:val="1"/>
      <w:numFmt w:val="bullet"/>
      <w:lvlText w:val=""/>
      <w:lvlJc w:val="left"/>
      <w:pPr>
        <w:ind w:left="6700" w:hanging="360"/>
      </w:pPr>
      <w:rPr>
        <w:rFonts w:ascii="Wingdings" w:hAnsi="Wingdings" w:hint="default"/>
      </w:rPr>
    </w:lvl>
  </w:abstractNum>
  <w:abstractNum w:abstractNumId="6" w15:restartNumberingAfterBreak="0">
    <w:nsid w:val="61507CBB"/>
    <w:multiLevelType w:val="multilevel"/>
    <w:tmpl w:val="B7F6F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A3B16DA"/>
    <w:multiLevelType w:val="hybridMultilevel"/>
    <w:tmpl w:val="E1B22EEE"/>
    <w:lvl w:ilvl="0" w:tplc="8C169426">
      <w:numFmt w:val="bullet"/>
      <w:lvlText w:val=""/>
      <w:lvlJc w:val="left"/>
      <w:pPr>
        <w:ind w:left="1440" w:hanging="72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EyMzA2tTS1NDY1NbBU0lEKTi0uzszPAykwrAUANkeGGiwAAAA="/>
  </w:docVars>
  <w:rsids>
    <w:rsidRoot w:val="006F7791"/>
    <w:rsid w:val="00003FBF"/>
    <w:rsid w:val="000104C4"/>
    <w:rsid w:val="00010B7C"/>
    <w:rsid w:val="000137C1"/>
    <w:rsid w:val="00015E38"/>
    <w:rsid w:val="00023A12"/>
    <w:rsid w:val="0002467D"/>
    <w:rsid w:val="0002546B"/>
    <w:rsid w:val="000254D9"/>
    <w:rsid w:val="00034D4A"/>
    <w:rsid w:val="0003680D"/>
    <w:rsid w:val="00043AA4"/>
    <w:rsid w:val="000465B0"/>
    <w:rsid w:val="000527B7"/>
    <w:rsid w:val="00052910"/>
    <w:rsid w:val="000569C7"/>
    <w:rsid w:val="000809E5"/>
    <w:rsid w:val="00080BA6"/>
    <w:rsid w:val="0008573E"/>
    <w:rsid w:val="00090DAC"/>
    <w:rsid w:val="00095073"/>
    <w:rsid w:val="00097E66"/>
    <w:rsid w:val="000A3074"/>
    <w:rsid w:val="000A5F48"/>
    <w:rsid w:val="000A641C"/>
    <w:rsid w:val="000B26F9"/>
    <w:rsid w:val="000B2B6A"/>
    <w:rsid w:val="000C345F"/>
    <w:rsid w:val="000C4F4C"/>
    <w:rsid w:val="000C708A"/>
    <w:rsid w:val="000D10E2"/>
    <w:rsid w:val="000D72FC"/>
    <w:rsid w:val="000E43CA"/>
    <w:rsid w:val="000E763B"/>
    <w:rsid w:val="000F0F46"/>
    <w:rsid w:val="000F4141"/>
    <w:rsid w:val="00102F34"/>
    <w:rsid w:val="0010625F"/>
    <w:rsid w:val="00130294"/>
    <w:rsid w:val="0013590F"/>
    <w:rsid w:val="001502EF"/>
    <w:rsid w:val="001534AC"/>
    <w:rsid w:val="00153A21"/>
    <w:rsid w:val="00154E30"/>
    <w:rsid w:val="0015631C"/>
    <w:rsid w:val="00157121"/>
    <w:rsid w:val="0015799C"/>
    <w:rsid w:val="0016016D"/>
    <w:rsid w:val="00162833"/>
    <w:rsid w:val="0016645B"/>
    <w:rsid w:val="00185491"/>
    <w:rsid w:val="00194284"/>
    <w:rsid w:val="00196BFE"/>
    <w:rsid w:val="001975AD"/>
    <w:rsid w:val="001A0613"/>
    <w:rsid w:val="001A1D07"/>
    <w:rsid w:val="001A3957"/>
    <w:rsid w:val="001A5869"/>
    <w:rsid w:val="001A5EE5"/>
    <w:rsid w:val="001B1897"/>
    <w:rsid w:val="001C24C2"/>
    <w:rsid w:val="001C722B"/>
    <w:rsid w:val="001D18DD"/>
    <w:rsid w:val="001E4571"/>
    <w:rsid w:val="001E4EE0"/>
    <w:rsid w:val="001E5FC6"/>
    <w:rsid w:val="001F0752"/>
    <w:rsid w:val="001F1C4C"/>
    <w:rsid w:val="001F2915"/>
    <w:rsid w:val="001F41ED"/>
    <w:rsid w:val="00204081"/>
    <w:rsid w:val="0020459F"/>
    <w:rsid w:val="00206321"/>
    <w:rsid w:val="00206F0E"/>
    <w:rsid w:val="002073AE"/>
    <w:rsid w:val="002119C2"/>
    <w:rsid w:val="00215FA4"/>
    <w:rsid w:val="002160A6"/>
    <w:rsid w:val="00226496"/>
    <w:rsid w:val="00226EC5"/>
    <w:rsid w:val="00226ED5"/>
    <w:rsid w:val="002406E4"/>
    <w:rsid w:val="00246E89"/>
    <w:rsid w:val="00253004"/>
    <w:rsid w:val="002618DC"/>
    <w:rsid w:val="00262F11"/>
    <w:rsid w:val="00263A3C"/>
    <w:rsid w:val="00263DA0"/>
    <w:rsid w:val="00271A83"/>
    <w:rsid w:val="00275CC4"/>
    <w:rsid w:val="00275DB6"/>
    <w:rsid w:val="00276F2B"/>
    <w:rsid w:val="00286596"/>
    <w:rsid w:val="00286C97"/>
    <w:rsid w:val="00290EAA"/>
    <w:rsid w:val="00292705"/>
    <w:rsid w:val="00293C79"/>
    <w:rsid w:val="0029469B"/>
    <w:rsid w:val="002A1215"/>
    <w:rsid w:val="002A65CC"/>
    <w:rsid w:val="002B221A"/>
    <w:rsid w:val="002B728E"/>
    <w:rsid w:val="002B7AAB"/>
    <w:rsid w:val="002C3BCE"/>
    <w:rsid w:val="002D0F59"/>
    <w:rsid w:val="002D214D"/>
    <w:rsid w:val="002D229D"/>
    <w:rsid w:val="002D35D6"/>
    <w:rsid w:val="002D5EFA"/>
    <w:rsid w:val="002D644A"/>
    <w:rsid w:val="002D6C49"/>
    <w:rsid w:val="002E000D"/>
    <w:rsid w:val="002E52B1"/>
    <w:rsid w:val="002E7514"/>
    <w:rsid w:val="002F782E"/>
    <w:rsid w:val="00301426"/>
    <w:rsid w:val="00304BDD"/>
    <w:rsid w:val="00315C7E"/>
    <w:rsid w:val="00326BB8"/>
    <w:rsid w:val="00327090"/>
    <w:rsid w:val="0033004E"/>
    <w:rsid w:val="0033154A"/>
    <w:rsid w:val="00332702"/>
    <w:rsid w:val="00334D74"/>
    <w:rsid w:val="00335DCE"/>
    <w:rsid w:val="00347262"/>
    <w:rsid w:val="00347572"/>
    <w:rsid w:val="003479EF"/>
    <w:rsid w:val="003523F7"/>
    <w:rsid w:val="00353834"/>
    <w:rsid w:val="00360540"/>
    <w:rsid w:val="0036095B"/>
    <w:rsid w:val="00365268"/>
    <w:rsid w:val="00367272"/>
    <w:rsid w:val="00370EC5"/>
    <w:rsid w:val="0038205E"/>
    <w:rsid w:val="00382833"/>
    <w:rsid w:val="003860F8"/>
    <w:rsid w:val="00390383"/>
    <w:rsid w:val="00395519"/>
    <w:rsid w:val="00395D74"/>
    <w:rsid w:val="003978A8"/>
    <w:rsid w:val="003A208C"/>
    <w:rsid w:val="003A23BE"/>
    <w:rsid w:val="003A352F"/>
    <w:rsid w:val="003A7B87"/>
    <w:rsid w:val="003B01AA"/>
    <w:rsid w:val="003B02E4"/>
    <w:rsid w:val="003B3762"/>
    <w:rsid w:val="003B6814"/>
    <w:rsid w:val="003C1673"/>
    <w:rsid w:val="003C172B"/>
    <w:rsid w:val="003C225E"/>
    <w:rsid w:val="003C249D"/>
    <w:rsid w:val="003C62EA"/>
    <w:rsid w:val="003D0EF6"/>
    <w:rsid w:val="003D30E5"/>
    <w:rsid w:val="003D5F36"/>
    <w:rsid w:val="003D721F"/>
    <w:rsid w:val="003E2BAD"/>
    <w:rsid w:val="003E51A4"/>
    <w:rsid w:val="003E5DFB"/>
    <w:rsid w:val="003F03A4"/>
    <w:rsid w:val="003F0727"/>
    <w:rsid w:val="00402343"/>
    <w:rsid w:val="0040264D"/>
    <w:rsid w:val="00411801"/>
    <w:rsid w:val="00411CE6"/>
    <w:rsid w:val="00412473"/>
    <w:rsid w:val="0041311A"/>
    <w:rsid w:val="00414730"/>
    <w:rsid w:val="0041641D"/>
    <w:rsid w:val="00422B28"/>
    <w:rsid w:val="004277B3"/>
    <w:rsid w:val="00432589"/>
    <w:rsid w:val="004412AB"/>
    <w:rsid w:val="0044411A"/>
    <w:rsid w:val="004442CE"/>
    <w:rsid w:val="004505DE"/>
    <w:rsid w:val="00451AEB"/>
    <w:rsid w:val="00463D8B"/>
    <w:rsid w:val="004746A8"/>
    <w:rsid w:val="00482FED"/>
    <w:rsid w:val="0048684A"/>
    <w:rsid w:val="00487552"/>
    <w:rsid w:val="004923ED"/>
    <w:rsid w:val="0049359A"/>
    <w:rsid w:val="00495F8A"/>
    <w:rsid w:val="00496045"/>
    <w:rsid w:val="0049790A"/>
    <w:rsid w:val="004A4DA5"/>
    <w:rsid w:val="004B5415"/>
    <w:rsid w:val="004B7D9B"/>
    <w:rsid w:val="004C0073"/>
    <w:rsid w:val="004C3628"/>
    <w:rsid w:val="004D7622"/>
    <w:rsid w:val="004E00E1"/>
    <w:rsid w:val="004E0489"/>
    <w:rsid w:val="004E0FD4"/>
    <w:rsid w:val="004E20A1"/>
    <w:rsid w:val="004E4C85"/>
    <w:rsid w:val="004E5849"/>
    <w:rsid w:val="004E68DD"/>
    <w:rsid w:val="004F25A7"/>
    <w:rsid w:val="004F33D2"/>
    <w:rsid w:val="00501FEB"/>
    <w:rsid w:val="0050543A"/>
    <w:rsid w:val="00505F2C"/>
    <w:rsid w:val="00506811"/>
    <w:rsid w:val="0050698A"/>
    <w:rsid w:val="00506C8A"/>
    <w:rsid w:val="00511C92"/>
    <w:rsid w:val="00513C48"/>
    <w:rsid w:val="00514076"/>
    <w:rsid w:val="005146F3"/>
    <w:rsid w:val="00516688"/>
    <w:rsid w:val="0051706F"/>
    <w:rsid w:val="00525CEB"/>
    <w:rsid w:val="005262E7"/>
    <w:rsid w:val="005322B3"/>
    <w:rsid w:val="00532C80"/>
    <w:rsid w:val="005430E0"/>
    <w:rsid w:val="00543FE5"/>
    <w:rsid w:val="00544126"/>
    <w:rsid w:val="00544FF6"/>
    <w:rsid w:val="00551BDB"/>
    <w:rsid w:val="00554700"/>
    <w:rsid w:val="0056022E"/>
    <w:rsid w:val="005603DA"/>
    <w:rsid w:val="0056129F"/>
    <w:rsid w:val="00561E21"/>
    <w:rsid w:val="005657F2"/>
    <w:rsid w:val="00566CD7"/>
    <w:rsid w:val="00571565"/>
    <w:rsid w:val="00577C13"/>
    <w:rsid w:val="00581F2E"/>
    <w:rsid w:val="00587293"/>
    <w:rsid w:val="00590135"/>
    <w:rsid w:val="0059197A"/>
    <w:rsid w:val="00592843"/>
    <w:rsid w:val="00597B6B"/>
    <w:rsid w:val="005A7019"/>
    <w:rsid w:val="005A7295"/>
    <w:rsid w:val="005A7A1A"/>
    <w:rsid w:val="005A7DF5"/>
    <w:rsid w:val="005B385B"/>
    <w:rsid w:val="005B49DB"/>
    <w:rsid w:val="005B4B3A"/>
    <w:rsid w:val="005B5965"/>
    <w:rsid w:val="005B75ED"/>
    <w:rsid w:val="005C089D"/>
    <w:rsid w:val="005C6799"/>
    <w:rsid w:val="005D1046"/>
    <w:rsid w:val="005D36CF"/>
    <w:rsid w:val="005D4E17"/>
    <w:rsid w:val="005D6788"/>
    <w:rsid w:val="005D6D47"/>
    <w:rsid w:val="005E4F60"/>
    <w:rsid w:val="005E7A41"/>
    <w:rsid w:val="005F0AA0"/>
    <w:rsid w:val="005F7F7B"/>
    <w:rsid w:val="00605D78"/>
    <w:rsid w:val="00606B93"/>
    <w:rsid w:val="0061106A"/>
    <w:rsid w:val="00613826"/>
    <w:rsid w:val="006148D9"/>
    <w:rsid w:val="00617AAB"/>
    <w:rsid w:val="006222FA"/>
    <w:rsid w:val="006257BA"/>
    <w:rsid w:val="00632B9C"/>
    <w:rsid w:val="006372B2"/>
    <w:rsid w:val="00644386"/>
    <w:rsid w:val="00650F58"/>
    <w:rsid w:val="00652204"/>
    <w:rsid w:val="006538E1"/>
    <w:rsid w:val="006742C2"/>
    <w:rsid w:val="00674AC9"/>
    <w:rsid w:val="006764E7"/>
    <w:rsid w:val="00683C0F"/>
    <w:rsid w:val="00684994"/>
    <w:rsid w:val="00687E28"/>
    <w:rsid w:val="006912F7"/>
    <w:rsid w:val="00692E34"/>
    <w:rsid w:val="00693C80"/>
    <w:rsid w:val="00693CD3"/>
    <w:rsid w:val="006942F2"/>
    <w:rsid w:val="006A03D3"/>
    <w:rsid w:val="006A4305"/>
    <w:rsid w:val="006A5403"/>
    <w:rsid w:val="006A7DE8"/>
    <w:rsid w:val="006B173A"/>
    <w:rsid w:val="006B3D79"/>
    <w:rsid w:val="006B60D7"/>
    <w:rsid w:val="006C1860"/>
    <w:rsid w:val="006C2301"/>
    <w:rsid w:val="006C2A17"/>
    <w:rsid w:val="006C4100"/>
    <w:rsid w:val="006C4624"/>
    <w:rsid w:val="006D173A"/>
    <w:rsid w:val="006D2809"/>
    <w:rsid w:val="006D5D49"/>
    <w:rsid w:val="006D7E3D"/>
    <w:rsid w:val="006E00BF"/>
    <w:rsid w:val="006E62B6"/>
    <w:rsid w:val="006E66A4"/>
    <w:rsid w:val="006E6D5A"/>
    <w:rsid w:val="006F0882"/>
    <w:rsid w:val="006F19EE"/>
    <w:rsid w:val="006F2180"/>
    <w:rsid w:val="006F7791"/>
    <w:rsid w:val="006F79F9"/>
    <w:rsid w:val="00702A90"/>
    <w:rsid w:val="00714512"/>
    <w:rsid w:val="007166A7"/>
    <w:rsid w:val="00721D17"/>
    <w:rsid w:val="00721DE5"/>
    <w:rsid w:val="007240AD"/>
    <w:rsid w:val="00724C6B"/>
    <w:rsid w:val="00726AEF"/>
    <w:rsid w:val="007301AB"/>
    <w:rsid w:val="007368A4"/>
    <w:rsid w:val="00736ABB"/>
    <w:rsid w:val="00740C6E"/>
    <w:rsid w:val="00746025"/>
    <w:rsid w:val="00746DCF"/>
    <w:rsid w:val="007515B9"/>
    <w:rsid w:val="007650C6"/>
    <w:rsid w:val="00772D80"/>
    <w:rsid w:val="007840A4"/>
    <w:rsid w:val="00785D8E"/>
    <w:rsid w:val="00787053"/>
    <w:rsid w:val="00792133"/>
    <w:rsid w:val="0079501D"/>
    <w:rsid w:val="007A5BB2"/>
    <w:rsid w:val="007B4CDD"/>
    <w:rsid w:val="007C324A"/>
    <w:rsid w:val="007C33BC"/>
    <w:rsid w:val="007C6983"/>
    <w:rsid w:val="007C70AC"/>
    <w:rsid w:val="007E06E3"/>
    <w:rsid w:val="007E2413"/>
    <w:rsid w:val="007E354C"/>
    <w:rsid w:val="007E3D8E"/>
    <w:rsid w:val="007E4AC2"/>
    <w:rsid w:val="007F7A55"/>
    <w:rsid w:val="0080000E"/>
    <w:rsid w:val="008011A7"/>
    <w:rsid w:val="00803639"/>
    <w:rsid w:val="00804ED8"/>
    <w:rsid w:val="008056E1"/>
    <w:rsid w:val="00813687"/>
    <w:rsid w:val="0081510F"/>
    <w:rsid w:val="00823335"/>
    <w:rsid w:val="00825614"/>
    <w:rsid w:val="00826448"/>
    <w:rsid w:val="00837478"/>
    <w:rsid w:val="00837DA2"/>
    <w:rsid w:val="008413B8"/>
    <w:rsid w:val="00846F4C"/>
    <w:rsid w:val="00850E08"/>
    <w:rsid w:val="00851BCE"/>
    <w:rsid w:val="0086325D"/>
    <w:rsid w:val="008726F8"/>
    <w:rsid w:val="0087384F"/>
    <w:rsid w:val="0087494B"/>
    <w:rsid w:val="008852BF"/>
    <w:rsid w:val="00890799"/>
    <w:rsid w:val="00893887"/>
    <w:rsid w:val="0089620F"/>
    <w:rsid w:val="008A2217"/>
    <w:rsid w:val="008A2468"/>
    <w:rsid w:val="008A4D63"/>
    <w:rsid w:val="008A57AC"/>
    <w:rsid w:val="008A580E"/>
    <w:rsid w:val="008B16A0"/>
    <w:rsid w:val="008B39E4"/>
    <w:rsid w:val="008B3BF9"/>
    <w:rsid w:val="008B4E0B"/>
    <w:rsid w:val="008B5EE2"/>
    <w:rsid w:val="008B6457"/>
    <w:rsid w:val="008B6C9E"/>
    <w:rsid w:val="008B7B17"/>
    <w:rsid w:val="008C0E70"/>
    <w:rsid w:val="008C16A0"/>
    <w:rsid w:val="008C57E5"/>
    <w:rsid w:val="008C7D55"/>
    <w:rsid w:val="008E38CA"/>
    <w:rsid w:val="008E5D7D"/>
    <w:rsid w:val="008E621D"/>
    <w:rsid w:val="008F1178"/>
    <w:rsid w:val="008F1E56"/>
    <w:rsid w:val="008F2A3A"/>
    <w:rsid w:val="008F2A86"/>
    <w:rsid w:val="008F3B5F"/>
    <w:rsid w:val="008F42EB"/>
    <w:rsid w:val="0090058A"/>
    <w:rsid w:val="00900AEE"/>
    <w:rsid w:val="00900B79"/>
    <w:rsid w:val="00903D79"/>
    <w:rsid w:val="00915086"/>
    <w:rsid w:val="009156FB"/>
    <w:rsid w:val="009203D1"/>
    <w:rsid w:val="009214EA"/>
    <w:rsid w:val="00923928"/>
    <w:rsid w:val="00925577"/>
    <w:rsid w:val="00940CD4"/>
    <w:rsid w:val="00942D2B"/>
    <w:rsid w:val="00953425"/>
    <w:rsid w:val="009555DF"/>
    <w:rsid w:val="00957908"/>
    <w:rsid w:val="00960316"/>
    <w:rsid w:val="0096044E"/>
    <w:rsid w:val="00966EC5"/>
    <w:rsid w:val="0096792A"/>
    <w:rsid w:val="00983401"/>
    <w:rsid w:val="00983D86"/>
    <w:rsid w:val="0099104A"/>
    <w:rsid w:val="00995A2D"/>
    <w:rsid w:val="009A2918"/>
    <w:rsid w:val="009A2AE5"/>
    <w:rsid w:val="009A76EA"/>
    <w:rsid w:val="009A7DB1"/>
    <w:rsid w:val="009B133A"/>
    <w:rsid w:val="009B2B6B"/>
    <w:rsid w:val="009B4F82"/>
    <w:rsid w:val="009B51FC"/>
    <w:rsid w:val="009B56EC"/>
    <w:rsid w:val="009B701C"/>
    <w:rsid w:val="009B7485"/>
    <w:rsid w:val="009C7BE3"/>
    <w:rsid w:val="009D0ED9"/>
    <w:rsid w:val="009D101F"/>
    <w:rsid w:val="009D4093"/>
    <w:rsid w:val="009D41DC"/>
    <w:rsid w:val="009E386F"/>
    <w:rsid w:val="009E5804"/>
    <w:rsid w:val="009E5DBF"/>
    <w:rsid w:val="009F25CC"/>
    <w:rsid w:val="009F51B8"/>
    <w:rsid w:val="009F61F9"/>
    <w:rsid w:val="00A03037"/>
    <w:rsid w:val="00A15BBE"/>
    <w:rsid w:val="00A1711D"/>
    <w:rsid w:val="00A2023D"/>
    <w:rsid w:val="00A23150"/>
    <w:rsid w:val="00A25A8B"/>
    <w:rsid w:val="00A26833"/>
    <w:rsid w:val="00A3515E"/>
    <w:rsid w:val="00A35A8E"/>
    <w:rsid w:val="00A36397"/>
    <w:rsid w:val="00A405E8"/>
    <w:rsid w:val="00A44C53"/>
    <w:rsid w:val="00A45EAB"/>
    <w:rsid w:val="00A52508"/>
    <w:rsid w:val="00A54FA0"/>
    <w:rsid w:val="00A5536E"/>
    <w:rsid w:val="00A56D74"/>
    <w:rsid w:val="00A62A53"/>
    <w:rsid w:val="00A70B4B"/>
    <w:rsid w:val="00A72854"/>
    <w:rsid w:val="00A72C7B"/>
    <w:rsid w:val="00A773DB"/>
    <w:rsid w:val="00A8222A"/>
    <w:rsid w:val="00A83D3A"/>
    <w:rsid w:val="00A85E3F"/>
    <w:rsid w:val="00AB09E9"/>
    <w:rsid w:val="00AB1696"/>
    <w:rsid w:val="00AB3AF6"/>
    <w:rsid w:val="00AB5907"/>
    <w:rsid w:val="00AB59C3"/>
    <w:rsid w:val="00AC3000"/>
    <w:rsid w:val="00AC5251"/>
    <w:rsid w:val="00AC7FD4"/>
    <w:rsid w:val="00AD03A7"/>
    <w:rsid w:val="00AD4349"/>
    <w:rsid w:val="00AD67AF"/>
    <w:rsid w:val="00AD77BC"/>
    <w:rsid w:val="00AE507A"/>
    <w:rsid w:val="00AE63A2"/>
    <w:rsid w:val="00AF1217"/>
    <w:rsid w:val="00AF3577"/>
    <w:rsid w:val="00B007CB"/>
    <w:rsid w:val="00B00DCD"/>
    <w:rsid w:val="00B0257C"/>
    <w:rsid w:val="00B050E7"/>
    <w:rsid w:val="00B06AEB"/>
    <w:rsid w:val="00B1007C"/>
    <w:rsid w:val="00B11C4E"/>
    <w:rsid w:val="00B14CF5"/>
    <w:rsid w:val="00B20488"/>
    <w:rsid w:val="00B21F0F"/>
    <w:rsid w:val="00B24232"/>
    <w:rsid w:val="00B242C2"/>
    <w:rsid w:val="00B24F1F"/>
    <w:rsid w:val="00B25A66"/>
    <w:rsid w:val="00B3123A"/>
    <w:rsid w:val="00B33C3E"/>
    <w:rsid w:val="00B33F5B"/>
    <w:rsid w:val="00B36614"/>
    <w:rsid w:val="00B40DAE"/>
    <w:rsid w:val="00B43DFE"/>
    <w:rsid w:val="00B45719"/>
    <w:rsid w:val="00B47C24"/>
    <w:rsid w:val="00B5106C"/>
    <w:rsid w:val="00B51CB6"/>
    <w:rsid w:val="00B537BA"/>
    <w:rsid w:val="00B608F7"/>
    <w:rsid w:val="00B61AD4"/>
    <w:rsid w:val="00B6345A"/>
    <w:rsid w:val="00B63F48"/>
    <w:rsid w:val="00B647DD"/>
    <w:rsid w:val="00B701E4"/>
    <w:rsid w:val="00B70271"/>
    <w:rsid w:val="00B77836"/>
    <w:rsid w:val="00B83156"/>
    <w:rsid w:val="00B90C05"/>
    <w:rsid w:val="00B921C5"/>
    <w:rsid w:val="00B92EDD"/>
    <w:rsid w:val="00B96F5F"/>
    <w:rsid w:val="00B97ED6"/>
    <w:rsid w:val="00BA51CE"/>
    <w:rsid w:val="00BB1DE0"/>
    <w:rsid w:val="00BB2D9A"/>
    <w:rsid w:val="00BB6B3B"/>
    <w:rsid w:val="00BB6F49"/>
    <w:rsid w:val="00BB7BA8"/>
    <w:rsid w:val="00BC0348"/>
    <w:rsid w:val="00BC164F"/>
    <w:rsid w:val="00BC4578"/>
    <w:rsid w:val="00BC4A76"/>
    <w:rsid w:val="00BC56AD"/>
    <w:rsid w:val="00BD04B9"/>
    <w:rsid w:val="00BD2A27"/>
    <w:rsid w:val="00BD6F0E"/>
    <w:rsid w:val="00BE1132"/>
    <w:rsid w:val="00BE3043"/>
    <w:rsid w:val="00BF2327"/>
    <w:rsid w:val="00BF6AA3"/>
    <w:rsid w:val="00C03B60"/>
    <w:rsid w:val="00C04BFC"/>
    <w:rsid w:val="00C06EB5"/>
    <w:rsid w:val="00C07A70"/>
    <w:rsid w:val="00C10505"/>
    <w:rsid w:val="00C113B3"/>
    <w:rsid w:val="00C11E00"/>
    <w:rsid w:val="00C11F32"/>
    <w:rsid w:val="00C12679"/>
    <w:rsid w:val="00C12B62"/>
    <w:rsid w:val="00C164E5"/>
    <w:rsid w:val="00C25ED9"/>
    <w:rsid w:val="00C34B12"/>
    <w:rsid w:val="00C41668"/>
    <w:rsid w:val="00C42773"/>
    <w:rsid w:val="00C46947"/>
    <w:rsid w:val="00C479E5"/>
    <w:rsid w:val="00C5212C"/>
    <w:rsid w:val="00C53FDC"/>
    <w:rsid w:val="00C5416E"/>
    <w:rsid w:val="00C54C5F"/>
    <w:rsid w:val="00C57E94"/>
    <w:rsid w:val="00C64D41"/>
    <w:rsid w:val="00C6569F"/>
    <w:rsid w:val="00C661BA"/>
    <w:rsid w:val="00C70D0B"/>
    <w:rsid w:val="00C767C0"/>
    <w:rsid w:val="00C8483D"/>
    <w:rsid w:val="00C874F9"/>
    <w:rsid w:val="00C90510"/>
    <w:rsid w:val="00C94C24"/>
    <w:rsid w:val="00C9686B"/>
    <w:rsid w:val="00C96C89"/>
    <w:rsid w:val="00CA028C"/>
    <w:rsid w:val="00CA2852"/>
    <w:rsid w:val="00CA69A5"/>
    <w:rsid w:val="00CB3BDF"/>
    <w:rsid w:val="00CC0675"/>
    <w:rsid w:val="00CC0686"/>
    <w:rsid w:val="00CC7A36"/>
    <w:rsid w:val="00CD19CE"/>
    <w:rsid w:val="00CD5832"/>
    <w:rsid w:val="00CD7CAA"/>
    <w:rsid w:val="00CE63FC"/>
    <w:rsid w:val="00CF1984"/>
    <w:rsid w:val="00CF1A1D"/>
    <w:rsid w:val="00CF1D07"/>
    <w:rsid w:val="00CF3924"/>
    <w:rsid w:val="00CF64F7"/>
    <w:rsid w:val="00CF7614"/>
    <w:rsid w:val="00D03A96"/>
    <w:rsid w:val="00D03EBE"/>
    <w:rsid w:val="00D06708"/>
    <w:rsid w:val="00D15A63"/>
    <w:rsid w:val="00D215A5"/>
    <w:rsid w:val="00D21A98"/>
    <w:rsid w:val="00D225A7"/>
    <w:rsid w:val="00D3091D"/>
    <w:rsid w:val="00D317BB"/>
    <w:rsid w:val="00D31A5D"/>
    <w:rsid w:val="00D32B1F"/>
    <w:rsid w:val="00D3354A"/>
    <w:rsid w:val="00D369C5"/>
    <w:rsid w:val="00D37766"/>
    <w:rsid w:val="00D41983"/>
    <w:rsid w:val="00D423B0"/>
    <w:rsid w:val="00D605FF"/>
    <w:rsid w:val="00D60769"/>
    <w:rsid w:val="00D62FBD"/>
    <w:rsid w:val="00D64C68"/>
    <w:rsid w:val="00D67333"/>
    <w:rsid w:val="00D731F4"/>
    <w:rsid w:val="00D74D0D"/>
    <w:rsid w:val="00D824A3"/>
    <w:rsid w:val="00D82771"/>
    <w:rsid w:val="00D855EA"/>
    <w:rsid w:val="00D8706F"/>
    <w:rsid w:val="00D91A21"/>
    <w:rsid w:val="00D92B86"/>
    <w:rsid w:val="00D9794D"/>
    <w:rsid w:val="00DA0788"/>
    <w:rsid w:val="00DA5BFC"/>
    <w:rsid w:val="00DB1D2F"/>
    <w:rsid w:val="00DB772C"/>
    <w:rsid w:val="00DC1907"/>
    <w:rsid w:val="00DD0D00"/>
    <w:rsid w:val="00DD1061"/>
    <w:rsid w:val="00DD2DCB"/>
    <w:rsid w:val="00DD3A4C"/>
    <w:rsid w:val="00DE0220"/>
    <w:rsid w:val="00DE33E8"/>
    <w:rsid w:val="00DE59A7"/>
    <w:rsid w:val="00DF0239"/>
    <w:rsid w:val="00DF26C5"/>
    <w:rsid w:val="00E006BE"/>
    <w:rsid w:val="00E03799"/>
    <w:rsid w:val="00E10058"/>
    <w:rsid w:val="00E1286E"/>
    <w:rsid w:val="00E17536"/>
    <w:rsid w:val="00E22C60"/>
    <w:rsid w:val="00E27367"/>
    <w:rsid w:val="00E30AF7"/>
    <w:rsid w:val="00E36EBE"/>
    <w:rsid w:val="00E43B92"/>
    <w:rsid w:val="00E43DA5"/>
    <w:rsid w:val="00E46DFA"/>
    <w:rsid w:val="00E50B75"/>
    <w:rsid w:val="00E51315"/>
    <w:rsid w:val="00E51603"/>
    <w:rsid w:val="00E52EA9"/>
    <w:rsid w:val="00E60C90"/>
    <w:rsid w:val="00E62797"/>
    <w:rsid w:val="00E6363A"/>
    <w:rsid w:val="00E64E02"/>
    <w:rsid w:val="00E71A90"/>
    <w:rsid w:val="00E8743D"/>
    <w:rsid w:val="00E94772"/>
    <w:rsid w:val="00E97E7A"/>
    <w:rsid w:val="00EC2681"/>
    <w:rsid w:val="00EC3F51"/>
    <w:rsid w:val="00EC51EB"/>
    <w:rsid w:val="00EC5744"/>
    <w:rsid w:val="00EC7AD9"/>
    <w:rsid w:val="00EC7DE9"/>
    <w:rsid w:val="00ED2849"/>
    <w:rsid w:val="00ED36CF"/>
    <w:rsid w:val="00ED4946"/>
    <w:rsid w:val="00EF37E9"/>
    <w:rsid w:val="00EF4474"/>
    <w:rsid w:val="00EF559C"/>
    <w:rsid w:val="00F00053"/>
    <w:rsid w:val="00F02F55"/>
    <w:rsid w:val="00F06744"/>
    <w:rsid w:val="00F1068E"/>
    <w:rsid w:val="00F10937"/>
    <w:rsid w:val="00F13AA7"/>
    <w:rsid w:val="00F14A20"/>
    <w:rsid w:val="00F166E6"/>
    <w:rsid w:val="00F20E6D"/>
    <w:rsid w:val="00F213A1"/>
    <w:rsid w:val="00F254BB"/>
    <w:rsid w:val="00F279C5"/>
    <w:rsid w:val="00F27D55"/>
    <w:rsid w:val="00F32117"/>
    <w:rsid w:val="00F34444"/>
    <w:rsid w:val="00F36176"/>
    <w:rsid w:val="00F407DD"/>
    <w:rsid w:val="00F41E2C"/>
    <w:rsid w:val="00F42FA8"/>
    <w:rsid w:val="00F47EB4"/>
    <w:rsid w:val="00F47F37"/>
    <w:rsid w:val="00F51820"/>
    <w:rsid w:val="00F574DF"/>
    <w:rsid w:val="00F57AFC"/>
    <w:rsid w:val="00F619D6"/>
    <w:rsid w:val="00F63DC7"/>
    <w:rsid w:val="00F65717"/>
    <w:rsid w:val="00F74CEF"/>
    <w:rsid w:val="00F8213E"/>
    <w:rsid w:val="00F82FB2"/>
    <w:rsid w:val="00F841F5"/>
    <w:rsid w:val="00F85A27"/>
    <w:rsid w:val="00F85D9E"/>
    <w:rsid w:val="00F86F99"/>
    <w:rsid w:val="00F87549"/>
    <w:rsid w:val="00F878EA"/>
    <w:rsid w:val="00F90342"/>
    <w:rsid w:val="00F92B97"/>
    <w:rsid w:val="00F92DCE"/>
    <w:rsid w:val="00F93655"/>
    <w:rsid w:val="00F94F83"/>
    <w:rsid w:val="00F96190"/>
    <w:rsid w:val="00FA01D6"/>
    <w:rsid w:val="00FA1458"/>
    <w:rsid w:val="00FA1531"/>
    <w:rsid w:val="00FB1747"/>
    <w:rsid w:val="00FB3DFF"/>
    <w:rsid w:val="00FC3143"/>
    <w:rsid w:val="00FD0F88"/>
    <w:rsid w:val="00FD13E4"/>
    <w:rsid w:val="00FD2217"/>
    <w:rsid w:val="00FD23EB"/>
    <w:rsid w:val="00FD5B88"/>
    <w:rsid w:val="00FE14B3"/>
    <w:rsid w:val="00FF0202"/>
    <w:rsid w:val="00FF33B9"/>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704783"/>
  <w14:defaultImageDpi w14:val="330"/>
  <w15:docId w15:val="{AC6DDDBF-5CE7-3F4A-B440-54EC43080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1E2C"/>
    <w:pPr>
      <w:keepNext/>
      <w:keepLines/>
      <w:spacing w:before="480" w:line="276" w:lineRule="auto"/>
      <w:outlineLvl w:val="0"/>
    </w:pPr>
    <w:rPr>
      <w:rFonts w:ascii="Avenir Next Regular" w:eastAsiaTheme="majorEastAsia" w:hAnsi="Avenir Next Regular" w:cstheme="majorBidi"/>
      <w:b/>
      <w:bCs/>
      <w:color w:val="7030A0"/>
      <w:sz w:val="28"/>
      <w:szCs w:val="22"/>
      <w:lang w:eastAsia="en-CA"/>
    </w:rPr>
  </w:style>
  <w:style w:type="paragraph" w:styleId="Heading2">
    <w:name w:val="heading 2"/>
    <w:basedOn w:val="Normal"/>
    <w:next w:val="Normal"/>
    <w:link w:val="Heading2Char"/>
    <w:uiPriority w:val="9"/>
    <w:unhideWhenUsed/>
    <w:qFormat/>
    <w:rsid w:val="00F41E2C"/>
    <w:pPr>
      <w:keepNext/>
      <w:keepLines/>
      <w:spacing w:before="360" w:after="120"/>
      <w:outlineLvl w:val="1"/>
    </w:pPr>
    <w:rPr>
      <w:rFonts w:ascii="Avenir Next Regular" w:eastAsiaTheme="majorEastAsia" w:hAnsi="Avenir Next Regular" w:cstheme="majorBidi"/>
      <w:b/>
      <w:bCs/>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791"/>
    <w:pPr>
      <w:tabs>
        <w:tab w:val="center" w:pos="4320"/>
        <w:tab w:val="right" w:pos="8640"/>
      </w:tabs>
    </w:pPr>
  </w:style>
  <w:style w:type="character" w:customStyle="1" w:styleId="HeaderChar">
    <w:name w:val="Header Char"/>
    <w:basedOn w:val="DefaultParagraphFont"/>
    <w:link w:val="Header"/>
    <w:uiPriority w:val="99"/>
    <w:rsid w:val="006F7791"/>
  </w:style>
  <w:style w:type="paragraph" w:styleId="Footer">
    <w:name w:val="footer"/>
    <w:basedOn w:val="Normal"/>
    <w:link w:val="FooterChar"/>
    <w:uiPriority w:val="99"/>
    <w:unhideWhenUsed/>
    <w:rsid w:val="006F7791"/>
    <w:pPr>
      <w:tabs>
        <w:tab w:val="center" w:pos="4320"/>
        <w:tab w:val="right" w:pos="8640"/>
      </w:tabs>
    </w:pPr>
  </w:style>
  <w:style w:type="character" w:customStyle="1" w:styleId="FooterChar">
    <w:name w:val="Footer Char"/>
    <w:basedOn w:val="DefaultParagraphFont"/>
    <w:link w:val="Footer"/>
    <w:uiPriority w:val="99"/>
    <w:rsid w:val="006F7791"/>
  </w:style>
  <w:style w:type="character" w:styleId="PageNumber">
    <w:name w:val="page number"/>
    <w:basedOn w:val="DefaultParagraphFont"/>
    <w:uiPriority w:val="99"/>
    <w:semiHidden/>
    <w:unhideWhenUsed/>
    <w:rsid w:val="006F7791"/>
  </w:style>
  <w:style w:type="paragraph" w:styleId="BalloonText">
    <w:name w:val="Balloon Text"/>
    <w:basedOn w:val="Normal"/>
    <w:link w:val="BalloonTextChar"/>
    <w:uiPriority w:val="99"/>
    <w:semiHidden/>
    <w:unhideWhenUsed/>
    <w:rsid w:val="00AB09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9E9"/>
    <w:rPr>
      <w:rFonts w:ascii="Segoe UI" w:hAnsi="Segoe UI" w:cs="Segoe UI"/>
      <w:sz w:val="18"/>
      <w:szCs w:val="18"/>
    </w:rPr>
  </w:style>
  <w:style w:type="paragraph" w:styleId="FootnoteText">
    <w:name w:val="footnote text"/>
    <w:basedOn w:val="Normal"/>
    <w:link w:val="FootnoteTextChar"/>
    <w:uiPriority w:val="99"/>
    <w:unhideWhenUsed/>
    <w:rsid w:val="00724C6B"/>
    <w:pPr>
      <w:spacing w:after="120"/>
    </w:pPr>
    <w:rPr>
      <w:sz w:val="20"/>
      <w:szCs w:val="20"/>
    </w:rPr>
  </w:style>
  <w:style w:type="character" w:customStyle="1" w:styleId="FootnoteTextChar">
    <w:name w:val="Footnote Text Char"/>
    <w:basedOn w:val="DefaultParagraphFont"/>
    <w:link w:val="FootnoteText"/>
    <w:uiPriority w:val="99"/>
    <w:rsid w:val="00724C6B"/>
    <w:rPr>
      <w:sz w:val="20"/>
      <w:szCs w:val="20"/>
    </w:rPr>
  </w:style>
  <w:style w:type="character" w:styleId="FootnoteReference">
    <w:name w:val="footnote reference"/>
    <w:basedOn w:val="DefaultParagraphFont"/>
    <w:uiPriority w:val="99"/>
    <w:unhideWhenUsed/>
    <w:rsid w:val="00652204"/>
    <w:rPr>
      <w:vertAlign w:val="superscript"/>
    </w:rPr>
  </w:style>
  <w:style w:type="character" w:customStyle="1" w:styleId="underline1">
    <w:name w:val="underline1"/>
    <w:basedOn w:val="DefaultParagraphFont"/>
    <w:rsid w:val="00617AAB"/>
    <w:rPr>
      <w:rFonts w:ascii="Arial" w:hAnsi="Arial" w:cs="Arial" w:hint="default"/>
      <w:u w:val="single"/>
    </w:rPr>
  </w:style>
  <w:style w:type="paragraph" w:styleId="ListParagraph">
    <w:name w:val="List Paragraph"/>
    <w:basedOn w:val="Normal"/>
    <w:uiPriority w:val="34"/>
    <w:qFormat/>
    <w:rsid w:val="00721DE5"/>
    <w:pPr>
      <w:ind w:left="720"/>
      <w:contextualSpacing/>
    </w:pPr>
  </w:style>
  <w:style w:type="character" w:styleId="CommentReference">
    <w:name w:val="annotation reference"/>
    <w:basedOn w:val="DefaultParagraphFont"/>
    <w:uiPriority w:val="99"/>
    <w:semiHidden/>
    <w:unhideWhenUsed/>
    <w:rsid w:val="00C90510"/>
    <w:rPr>
      <w:sz w:val="16"/>
      <w:szCs w:val="16"/>
    </w:rPr>
  </w:style>
  <w:style w:type="paragraph" w:styleId="CommentText">
    <w:name w:val="annotation text"/>
    <w:basedOn w:val="Normal"/>
    <w:link w:val="CommentTextChar"/>
    <w:uiPriority w:val="99"/>
    <w:semiHidden/>
    <w:unhideWhenUsed/>
    <w:rsid w:val="00C90510"/>
    <w:rPr>
      <w:sz w:val="20"/>
      <w:szCs w:val="20"/>
    </w:rPr>
  </w:style>
  <w:style w:type="character" w:customStyle="1" w:styleId="CommentTextChar">
    <w:name w:val="Comment Text Char"/>
    <w:basedOn w:val="DefaultParagraphFont"/>
    <w:link w:val="CommentText"/>
    <w:uiPriority w:val="99"/>
    <w:semiHidden/>
    <w:rsid w:val="00C90510"/>
    <w:rPr>
      <w:sz w:val="20"/>
      <w:szCs w:val="20"/>
    </w:rPr>
  </w:style>
  <w:style w:type="paragraph" w:styleId="CommentSubject">
    <w:name w:val="annotation subject"/>
    <w:basedOn w:val="CommentText"/>
    <w:next w:val="CommentText"/>
    <w:link w:val="CommentSubjectChar"/>
    <w:uiPriority w:val="99"/>
    <w:semiHidden/>
    <w:unhideWhenUsed/>
    <w:rsid w:val="00C90510"/>
    <w:rPr>
      <w:b/>
      <w:bCs/>
    </w:rPr>
  </w:style>
  <w:style w:type="character" w:customStyle="1" w:styleId="CommentSubjectChar">
    <w:name w:val="Comment Subject Char"/>
    <w:basedOn w:val="CommentTextChar"/>
    <w:link w:val="CommentSubject"/>
    <w:uiPriority w:val="99"/>
    <w:semiHidden/>
    <w:rsid w:val="00C90510"/>
    <w:rPr>
      <w:b/>
      <w:bCs/>
      <w:sz w:val="20"/>
      <w:szCs w:val="20"/>
    </w:rPr>
  </w:style>
  <w:style w:type="paragraph" w:customStyle="1" w:styleId="Default">
    <w:name w:val="Default"/>
    <w:rsid w:val="00DD0D00"/>
    <w:pPr>
      <w:autoSpaceDE w:val="0"/>
      <w:autoSpaceDN w:val="0"/>
      <w:adjustRightInd w:val="0"/>
    </w:pPr>
    <w:rPr>
      <w:rFonts w:ascii="Times New Roman" w:hAnsi="Times New Roman" w:cs="Times New Roman"/>
      <w:color w:val="000000"/>
    </w:rPr>
  </w:style>
  <w:style w:type="paragraph" w:styleId="NormalWeb">
    <w:name w:val="Normal (Web)"/>
    <w:basedOn w:val="Normal"/>
    <w:uiPriority w:val="99"/>
    <w:unhideWhenUsed/>
    <w:rsid w:val="00B33C3E"/>
    <w:pPr>
      <w:spacing w:after="150"/>
    </w:pPr>
    <w:rPr>
      <w:rFonts w:ascii="Times New Roman" w:eastAsia="Times New Roman" w:hAnsi="Times New Roman" w:cs="Times New Roman"/>
      <w:lang w:eastAsia="en-CA"/>
    </w:rPr>
  </w:style>
  <w:style w:type="character" w:styleId="Hyperlink">
    <w:name w:val="Hyperlink"/>
    <w:basedOn w:val="DefaultParagraphFont"/>
    <w:uiPriority w:val="99"/>
    <w:unhideWhenUsed/>
    <w:rsid w:val="00B33C3E"/>
    <w:rPr>
      <w:color w:val="0000FF" w:themeColor="hyperlink"/>
      <w:u w:val="single"/>
    </w:rPr>
  </w:style>
  <w:style w:type="character" w:customStyle="1" w:styleId="UnresolvedMention1">
    <w:name w:val="Unresolved Mention1"/>
    <w:basedOn w:val="DefaultParagraphFont"/>
    <w:uiPriority w:val="99"/>
    <w:semiHidden/>
    <w:unhideWhenUsed/>
    <w:rsid w:val="00AB5907"/>
    <w:rPr>
      <w:color w:val="605E5C"/>
      <w:shd w:val="clear" w:color="auto" w:fill="E1DFDD"/>
    </w:rPr>
  </w:style>
  <w:style w:type="character" w:styleId="FollowedHyperlink">
    <w:name w:val="FollowedHyperlink"/>
    <w:basedOn w:val="DefaultParagraphFont"/>
    <w:uiPriority w:val="99"/>
    <w:semiHidden/>
    <w:unhideWhenUsed/>
    <w:rsid w:val="00AB5907"/>
    <w:rPr>
      <w:color w:val="800080" w:themeColor="followedHyperlink"/>
      <w:u w:val="single"/>
    </w:rPr>
  </w:style>
  <w:style w:type="paragraph" w:styleId="Revision">
    <w:name w:val="Revision"/>
    <w:hidden/>
    <w:uiPriority w:val="99"/>
    <w:semiHidden/>
    <w:rsid w:val="00AD4349"/>
  </w:style>
  <w:style w:type="character" w:styleId="UnresolvedMention">
    <w:name w:val="Unresolved Mention"/>
    <w:basedOn w:val="DefaultParagraphFont"/>
    <w:uiPriority w:val="99"/>
    <w:semiHidden/>
    <w:unhideWhenUsed/>
    <w:rsid w:val="007515B9"/>
    <w:rPr>
      <w:color w:val="605E5C"/>
      <w:shd w:val="clear" w:color="auto" w:fill="E1DFDD"/>
    </w:rPr>
  </w:style>
  <w:style w:type="character" w:customStyle="1" w:styleId="Heading1Char">
    <w:name w:val="Heading 1 Char"/>
    <w:basedOn w:val="DefaultParagraphFont"/>
    <w:link w:val="Heading1"/>
    <w:uiPriority w:val="9"/>
    <w:rsid w:val="00F41E2C"/>
    <w:rPr>
      <w:rFonts w:ascii="Avenir Next Regular" w:eastAsiaTheme="majorEastAsia" w:hAnsi="Avenir Next Regular" w:cstheme="majorBidi"/>
      <w:b/>
      <w:bCs/>
      <w:color w:val="7030A0"/>
      <w:sz w:val="28"/>
      <w:szCs w:val="22"/>
      <w:lang w:eastAsia="en-CA"/>
    </w:rPr>
  </w:style>
  <w:style w:type="character" w:customStyle="1" w:styleId="Heading2Char">
    <w:name w:val="Heading 2 Char"/>
    <w:basedOn w:val="DefaultParagraphFont"/>
    <w:link w:val="Heading2"/>
    <w:uiPriority w:val="9"/>
    <w:rsid w:val="00F41E2C"/>
    <w:rPr>
      <w:rFonts w:ascii="Avenir Next Regular" w:eastAsiaTheme="majorEastAsia" w:hAnsi="Avenir Next Regular" w:cstheme="majorBidi"/>
      <w:b/>
      <w:bCs/>
      <w:lang w:eastAsia="en-CA"/>
    </w:rPr>
  </w:style>
  <w:style w:type="character" w:customStyle="1" w:styleId="b">
    <w:name w:val="b"/>
    <w:uiPriority w:val="99"/>
    <w:rsid w:val="00F41E2C"/>
    <w:rPr>
      <w:rFonts w:ascii="ScalaSansOT-Bold" w:hAnsi="ScalaSansOT-Bold"/>
      <w:b/>
      <w:sz w:val="21"/>
    </w:rPr>
  </w:style>
  <w:style w:type="paragraph" w:customStyle="1" w:styleId="HE1">
    <w:name w:val="HE1"/>
    <w:basedOn w:val="Normal"/>
    <w:uiPriority w:val="99"/>
    <w:rsid w:val="00DD3A4C"/>
    <w:pPr>
      <w:widowControl w:val="0"/>
      <w:autoSpaceDE w:val="0"/>
      <w:autoSpaceDN w:val="0"/>
      <w:adjustRightInd w:val="0"/>
      <w:spacing w:before="360" w:after="80" w:line="360" w:lineRule="atLeast"/>
      <w:textAlignment w:val="center"/>
    </w:pPr>
    <w:rPr>
      <w:rFonts w:ascii="MyriadPro-Semibold" w:eastAsia="Times New Roman" w:hAnsi="MyriadPro-Semibold" w:cs="MyriadPro-Semibold"/>
      <w:caps/>
      <w:color w:val="EFB053"/>
      <w:sz w:val="32"/>
      <w:szCs w:val="32"/>
      <w:lang w:val="en-US"/>
    </w:rPr>
  </w:style>
  <w:style w:type="paragraph" w:customStyle="1" w:styleId="QNL">
    <w:name w:val="QNL"/>
    <w:basedOn w:val="Normal"/>
    <w:qFormat/>
    <w:rsid w:val="00DD3A4C"/>
    <w:pPr>
      <w:widowControl w:val="0"/>
      <w:tabs>
        <w:tab w:val="decimal" w:pos="240"/>
        <w:tab w:val="left" w:pos="390"/>
      </w:tabs>
      <w:suppressAutoHyphens/>
      <w:autoSpaceDE w:val="0"/>
      <w:autoSpaceDN w:val="0"/>
      <w:adjustRightInd w:val="0"/>
      <w:spacing w:after="120" w:line="250" w:lineRule="atLeast"/>
      <w:ind w:left="400" w:hanging="400"/>
      <w:textAlignment w:val="center"/>
    </w:pPr>
    <w:rPr>
      <w:rFonts w:ascii="Calibri" w:eastAsia="Times New Roman" w:hAnsi="Calibri" w:cs="MyriadPro-Regular"/>
      <w:color w:val="000000"/>
      <w:sz w:val="22"/>
      <w:szCs w:val="19"/>
      <w:lang w:val="en-US"/>
    </w:rPr>
  </w:style>
  <w:style w:type="paragraph" w:customStyle="1" w:styleId="QA">
    <w:name w:val="QA"/>
    <w:basedOn w:val="Normal"/>
    <w:qFormat/>
    <w:rsid w:val="00DD3A4C"/>
    <w:pPr>
      <w:widowControl w:val="0"/>
      <w:suppressAutoHyphens/>
      <w:autoSpaceDE w:val="0"/>
      <w:autoSpaceDN w:val="0"/>
      <w:adjustRightInd w:val="0"/>
      <w:spacing w:after="120" w:line="240" w:lineRule="atLeast"/>
      <w:ind w:left="720"/>
      <w:textAlignment w:val="center"/>
    </w:pPr>
    <w:rPr>
      <w:rFonts w:ascii="Calibri" w:eastAsia="Times New Roman" w:hAnsi="Calibri" w:cs="MyriadPro-Bold"/>
      <w:b/>
      <w:bCs/>
      <w:color w:val="000000"/>
      <w:sz w:val="22"/>
      <w:szCs w:val="18"/>
      <w:lang w:val="en-US"/>
    </w:rPr>
  </w:style>
  <w:style w:type="character" w:customStyle="1" w:styleId="i">
    <w:name w:val="i"/>
    <w:uiPriority w:val="99"/>
    <w:rsid w:val="00DD3A4C"/>
    <w:rPr>
      <w:i/>
    </w:rPr>
  </w:style>
  <w:style w:type="paragraph" w:customStyle="1" w:styleId="TX1">
    <w:name w:val="TX1"/>
    <w:basedOn w:val="Normal"/>
    <w:next w:val="Normal"/>
    <w:uiPriority w:val="99"/>
    <w:rsid w:val="0041641D"/>
    <w:pPr>
      <w:widowControl w:val="0"/>
      <w:autoSpaceDE w:val="0"/>
      <w:autoSpaceDN w:val="0"/>
      <w:adjustRightInd w:val="0"/>
      <w:spacing w:line="240" w:lineRule="atLeast"/>
      <w:jc w:val="both"/>
      <w:textAlignment w:val="center"/>
    </w:pPr>
    <w:rPr>
      <w:rFonts w:ascii="Myriad Pro" w:hAnsi="Myriad Pro" w:cs="Myriad Pro"/>
      <w:color w:val="000000"/>
      <w:sz w:val="19"/>
      <w:szCs w:val="19"/>
    </w:rPr>
  </w:style>
  <w:style w:type="character" w:customStyle="1" w:styleId="rom">
    <w:name w:val="rom"/>
    <w:uiPriority w:val="99"/>
    <w:rsid w:val="00416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91726">
      <w:bodyDiv w:val="1"/>
      <w:marLeft w:val="0"/>
      <w:marRight w:val="0"/>
      <w:marTop w:val="0"/>
      <w:marBottom w:val="0"/>
      <w:divBdr>
        <w:top w:val="none" w:sz="0" w:space="0" w:color="auto"/>
        <w:left w:val="none" w:sz="0" w:space="0" w:color="auto"/>
        <w:bottom w:val="none" w:sz="0" w:space="0" w:color="auto"/>
        <w:right w:val="none" w:sz="0" w:space="0" w:color="auto"/>
      </w:divBdr>
      <w:divsChild>
        <w:div w:id="1583875903">
          <w:marLeft w:val="0"/>
          <w:marRight w:val="0"/>
          <w:marTop w:val="0"/>
          <w:marBottom w:val="0"/>
          <w:divBdr>
            <w:top w:val="none" w:sz="0" w:space="0" w:color="auto"/>
            <w:left w:val="none" w:sz="0" w:space="0" w:color="auto"/>
            <w:bottom w:val="none" w:sz="0" w:space="0" w:color="auto"/>
            <w:right w:val="none" w:sz="0" w:space="0" w:color="auto"/>
          </w:divBdr>
          <w:divsChild>
            <w:div w:id="754133684">
              <w:marLeft w:val="0"/>
              <w:marRight w:val="0"/>
              <w:marTop w:val="0"/>
              <w:marBottom w:val="0"/>
              <w:divBdr>
                <w:top w:val="none" w:sz="0" w:space="0" w:color="auto"/>
                <w:left w:val="none" w:sz="0" w:space="0" w:color="auto"/>
                <w:bottom w:val="none" w:sz="0" w:space="0" w:color="auto"/>
                <w:right w:val="none" w:sz="0" w:space="0" w:color="auto"/>
              </w:divBdr>
              <w:divsChild>
                <w:div w:id="794132040">
                  <w:marLeft w:val="0"/>
                  <w:marRight w:val="0"/>
                  <w:marTop w:val="0"/>
                  <w:marBottom w:val="0"/>
                  <w:divBdr>
                    <w:top w:val="none" w:sz="0" w:space="0" w:color="auto"/>
                    <w:left w:val="none" w:sz="0" w:space="0" w:color="auto"/>
                    <w:bottom w:val="none" w:sz="0" w:space="0" w:color="auto"/>
                    <w:right w:val="none" w:sz="0" w:space="0" w:color="auto"/>
                  </w:divBdr>
                  <w:divsChild>
                    <w:div w:id="19113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220974">
      <w:bodyDiv w:val="1"/>
      <w:marLeft w:val="0"/>
      <w:marRight w:val="0"/>
      <w:marTop w:val="0"/>
      <w:marBottom w:val="0"/>
      <w:divBdr>
        <w:top w:val="none" w:sz="0" w:space="0" w:color="auto"/>
        <w:left w:val="none" w:sz="0" w:space="0" w:color="auto"/>
        <w:bottom w:val="none" w:sz="0" w:space="0" w:color="auto"/>
        <w:right w:val="none" w:sz="0" w:space="0" w:color="auto"/>
      </w:divBdr>
    </w:div>
    <w:div w:id="766540910">
      <w:bodyDiv w:val="1"/>
      <w:marLeft w:val="0"/>
      <w:marRight w:val="0"/>
      <w:marTop w:val="0"/>
      <w:marBottom w:val="0"/>
      <w:divBdr>
        <w:top w:val="none" w:sz="0" w:space="0" w:color="auto"/>
        <w:left w:val="none" w:sz="0" w:space="0" w:color="auto"/>
        <w:bottom w:val="none" w:sz="0" w:space="0" w:color="auto"/>
        <w:right w:val="none" w:sz="0" w:space="0" w:color="auto"/>
      </w:divBdr>
    </w:div>
    <w:div w:id="1457334310">
      <w:bodyDiv w:val="1"/>
      <w:marLeft w:val="0"/>
      <w:marRight w:val="0"/>
      <w:marTop w:val="0"/>
      <w:marBottom w:val="0"/>
      <w:divBdr>
        <w:top w:val="none" w:sz="0" w:space="0" w:color="auto"/>
        <w:left w:val="none" w:sz="0" w:space="0" w:color="auto"/>
        <w:bottom w:val="none" w:sz="0" w:space="0" w:color="auto"/>
        <w:right w:val="none" w:sz="0" w:space="0" w:color="auto"/>
      </w:divBdr>
      <w:divsChild>
        <w:div w:id="1598099830">
          <w:marLeft w:val="0"/>
          <w:marRight w:val="0"/>
          <w:marTop w:val="0"/>
          <w:marBottom w:val="0"/>
          <w:divBdr>
            <w:top w:val="none" w:sz="0" w:space="0" w:color="auto"/>
            <w:left w:val="none" w:sz="0" w:space="0" w:color="auto"/>
            <w:bottom w:val="none" w:sz="0" w:space="0" w:color="auto"/>
            <w:right w:val="none" w:sz="0" w:space="0" w:color="auto"/>
          </w:divBdr>
          <w:divsChild>
            <w:div w:id="1864439261">
              <w:marLeft w:val="0"/>
              <w:marRight w:val="0"/>
              <w:marTop w:val="0"/>
              <w:marBottom w:val="0"/>
              <w:divBdr>
                <w:top w:val="none" w:sz="0" w:space="0" w:color="auto"/>
                <w:left w:val="none" w:sz="0" w:space="0" w:color="auto"/>
                <w:bottom w:val="none" w:sz="0" w:space="0" w:color="auto"/>
                <w:right w:val="none" w:sz="0" w:space="0" w:color="auto"/>
              </w:divBdr>
              <w:divsChild>
                <w:div w:id="1075973110">
                  <w:marLeft w:val="0"/>
                  <w:marRight w:val="0"/>
                  <w:marTop w:val="0"/>
                  <w:marBottom w:val="0"/>
                  <w:divBdr>
                    <w:top w:val="none" w:sz="0" w:space="0" w:color="auto"/>
                    <w:left w:val="none" w:sz="0" w:space="0" w:color="auto"/>
                    <w:bottom w:val="none" w:sz="0" w:space="0" w:color="auto"/>
                    <w:right w:val="none" w:sz="0" w:space="0" w:color="auto"/>
                  </w:divBdr>
                  <w:divsChild>
                    <w:div w:id="1313103166">
                      <w:marLeft w:val="-225"/>
                      <w:marRight w:val="-225"/>
                      <w:marTop w:val="0"/>
                      <w:marBottom w:val="0"/>
                      <w:divBdr>
                        <w:top w:val="none" w:sz="0" w:space="0" w:color="auto"/>
                        <w:left w:val="none" w:sz="0" w:space="0" w:color="auto"/>
                        <w:bottom w:val="none" w:sz="0" w:space="0" w:color="auto"/>
                        <w:right w:val="none" w:sz="0" w:space="0" w:color="auto"/>
                      </w:divBdr>
                      <w:divsChild>
                        <w:div w:id="1322856990">
                          <w:marLeft w:val="0"/>
                          <w:marRight w:val="0"/>
                          <w:marTop w:val="0"/>
                          <w:marBottom w:val="0"/>
                          <w:divBdr>
                            <w:top w:val="none" w:sz="0" w:space="0" w:color="auto"/>
                            <w:left w:val="none" w:sz="0" w:space="0" w:color="auto"/>
                            <w:bottom w:val="none" w:sz="0" w:space="0" w:color="auto"/>
                            <w:right w:val="none" w:sz="0" w:space="0" w:color="auto"/>
                          </w:divBdr>
                          <w:divsChild>
                            <w:div w:id="941258569">
                              <w:marLeft w:val="-225"/>
                              <w:marRight w:val="-225"/>
                              <w:marTop w:val="0"/>
                              <w:marBottom w:val="0"/>
                              <w:divBdr>
                                <w:top w:val="none" w:sz="0" w:space="0" w:color="auto"/>
                                <w:left w:val="none" w:sz="0" w:space="0" w:color="auto"/>
                                <w:bottom w:val="none" w:sz="0" w:space="0" w:color="auto"/>
                                <w:right w:val="none" w:sz="0" w:space="0" w:color="auto"/>
                              </w:divBdr>
                              <w:divsChild>
                                <w:div w:id="2079863913">
                                  <w:marLeft w:val="0"/>
                                  <w:marRight w:val="0"/>
                                  <w:marTop w:val="0"/>
                                  <w:marBottom w:val="0"/>
                                  <w:divBdr>
                                    <w:top w:val="none" w:sz="0" w:space="0" w:color="auto"/>
                                    <w:left w:val="none" w:sz="0" w:space="0" w:color="auto"/>
                                    <w:bottom w:val="none" w:sz="0" w:space="0" w:color="auto"/>
                                    <w:right w:val="none" w:sz="0" w:space="0" w:color="auto"/>
                                  </w:divBdr>
                                  <w:divsChild>
                                    <w:div w:id="1864591861">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8342429">
      <w:bodyDiv w:val="1"/>
      <w:marLeft w:val="0"/>
      <w:marRight w:val="0"/>
      <w:marTop w:val="0"/>
      <w:marBottom w:val="0"/>
      <w:divBdr>
        <w:top w:val="none" w:sz="0" w:space="0" w:color="auto"/>
        <w:left w:val="none" w:sz="0" w:space="0" w:color="auto"/>
        <w:bottom w:val="none" w:sz="0" w:space="0" w:color="auto"/>
        <w:right w:val="none" w:sz="0" w:space="0" w:color="auto"/>
      </w:divBdr>
      <w:divsChild>
        <w:div w:id="83038389">
          <w:marLeft w:val="0"/>
          <w:marRight w:val="0"/>
          <w:marTop w:val="0"/>
          <w:marBottom w:val="0"/>
          <w:divBdr>
            <w:top w:val="none" w:sz="0" w:space="0" w:color="auto"/>
            <w:left w:val="none" w:sz="0" w:space="0" w:color="auto"/>
            <w:bottom w:val="none" w:sz="0" w:space="0" w:color="auto"/>
            <w:right w:val="none" w:sz="0" w:space="0" w:color="auto"/>
          </w:divBdr>
          <w:divsChild>
            <w:div w:id="1988633489">
              <w:marLeft w:val="0"/>
              <w:marRight w:val="0"/>
              <w:marTop w:val="0"/>
              <w:marBottom w:val="0"/>
              <w:divBdr>
                <w:top w:val="none" w:sz="0" w:space="0" w:color="auto"/>
                <w:left w:val="none" w:sz="0" w:space="0" w:color="auto"/>
                <w:bottom w:val="none" w:sz="0" w:space="0" w:color="auto"/>
                <w:right w:val="none" w:sz="0" w:space="0" w:color="auto"/>
              </w:divBdr>
              <w:divsChild>
                <w:div w:id="1879316128">
                  <w:marLeft w:val="0"/>
                  <w:marRight w:val="0"/>
                  <w:marTop w:val="0"/>
                  <w:marBottom w:val="0"/>
                  <w:divBdr>
                    <w:top w:val="none" w:sz="0" w:space="0" w:color="auto"/>
                    <w:left w:val="none" w:sz="0" w:space="0" w:color="auto"/>
                    <w:bottom w:val="none" w:sz="0" w:space="0" w:color="auto"/>
                    <w:right w:val="none" w:sz="0" w:space="0" w:color="auto"/>
                  </w:divBdr>
                  <w:divsChild>
                    <w:div w:id="940182792">
                      <w:marLeft w:val="-225"/>
                      <w:marRight w:val="-225"/>
                      <w:marTop w:val="0"/>
                      <w:marBottom w:val="0"/>
                      <w:divBdr>
                        <w:top w:val="none" w:sz="0" w:space="0" w:color="auto"/>
                        <w:left w:val="none" w:sz="0" w:space="0" w:color="auto"/>
                        <w:bottom w:val="none" w:sz="0" w:space="0" w:color="auto"/>
                        <w:right w:val="none" w:sz="0" w:space="0" w:color="auto"/>
                      </w:divBdr>
                      <w:divsChild>
                        <w:div w:id="1405713465">
                          <w:marLeft w:val="0"/>
                          <w:marRight w:val="0"/>
                          <w:marTop w:val="0"/>
                          <w:marBottom w:val="0"/>
                          <w:divBdr>
                            <w:top w:val="none" w:sz="0" w:space="0" w:color="auto"/>
                            <w:left w:val="none" w:sz="0" w:space="0" w:color="auto"/>
                            <w:bottom w:val="none" w:sz="0" w:space="0" w:color="auto"/>
                            <w:right w:val="none" w:sz="0" w:space="0" w:color="auto"/>
                          </w:divBdr>
                          <w:divsChild>
                            <w:div w:id="747120121">
                              <w:marLeft w:val="-225"/>
                              <w:marRight w:val="-225"/>
                              <w:marTop w:val="0"/>
                              <w:marBottom w:val="0"/>
                              <w:divBdr>
                                <w:top w:val="none" w:sz="0" w:space="0" w:color="auto"/>
                                <w:left w:val="none" w:sz="0" w:space="0" w:color="auto"/>
                                <w:bottom w:val="none" w:sz="0" w:space="0" w:color="auto"/>
                                <w:right w:val="none" w:sz="0" w:space="0" w:color="auto"/>
                              </w:divBdr>
                              <w:divsChild>
                                <w:div w:id="1672677911">
                                  <w:marLeft w:val="0"/>
                                  <w:marRight w:val="0"/>
                                  <w:marTop w:val="0"/>
                                  <w:marBottom w:val="0"/>
                                  <w:divBdr>
                                    <w:top w:val="none" w:sz="0" w:space="0" w:color="auto"/>
                                    <w:left w:val="none" w:sz="0" w:space="0" w:color="auto"/>
                                    <w:bottom w:val="none" w:sz="0" w:space="0" w:color="auto"/>
                                    <w:right w:val="none" w:sz="0" w:space="0" w:color="auto"/>
                                  </w:divBdr>
                                  <w:divsChild>
                                    <w:div w:id="1477917616">
                                      <w:marLeft w:val="0"/>
                                      <w:marRight w:val="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91D4F-1CC2-1545-AF36-F130662CC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Emond Montgomery Publications</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Kiran Bains</dc:creator>
  <cp:lastModifiedBy>Natalie Berchem</cp:lastModifiedBy>
  <cp:revision>11</cp:revision>
  <dcterms:created xsi:type="dcterms:W3CDTF">2020-09-22T18:44:00Z</dcterms:created>
  <dcterms:modified xsi:type="dcterms:W3CDTF">2021-09-17T14:28:00Z</dcterms:modified>
</cp:coreProperties>
</file>