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3DC49" w14:textId="77777777" w:rsidR="00556185" w:rsidRDefault="00556185" w:rsidP="00920482">
      <w:pPr>
        <w:pStyle w:val="wordsection1"/>
        <w:shd w:val="clear" w:color="auto" w:fill="FFFFFF"/>
        <w:spacing w:before="0" w:beforeAutospacing="0" w:after="0" w:afterAutospacing="0"/>
        <w:rPr>
          <w:rFonts w:ascii="Arial" w:hAnsi="Arial" w:cs="Arial"/>
          <w:b/>
          <w:bCs/>
          <w:color w:val="555555"/>
          <w:bdr w:val="none" w:sz="0" w:space="0" w:color="auto" w:frame="1"/>
        </w:rPr>
      </w:pPr>
    </w:p>
    <w:p w14:paraId="1FE6948A" w14:textId="77777777" w:rsidR="00556185" w:rsidRDefault="00556185" w:rsidP="00556185">
      <w:pPr>
        <w:pStyle w:val="Title"/>
        <w:spacing w:before="120"/>
        <w:contextualSpacing w:val="0"/>
      </w:pPr>
      <w:r>
        <w:t xml:space="preserve">Civil Litigation, Revised 4th Ed Update </w:t>
      </w:r>
    </w:p>
    <w:p w14:paraId="6BDD43BA" w14:textId="0AA6E458" w:rsidR="00556185" w:rsidRDefault="00F25A0E" w:rsidP="00556185">
      <w:pPr>
        <w:pStyle w:val="Title"/>
        <w:spacing w:before="120"/>
        <w:contextualSpacing w:val="0"/>
      </w:pPr>
      <w:r>
        <w:t>In Force April 23</w:t>
      </w:r>
      <w:r w:rsidR="004A3413">
        <w:t xml:space="preserve">, </w:t>
      </w:r>
      <w:r w:rsidR="00556185">
        <w:t>2022</w:t>
      </w:r>
    </w:p>
    <w:p w14:paraId="748B5270" w14:textId="77777777" w:rsidR="00556185" w:rsidRDefault="00556185" w:rsidP="00920482">
      <w:pPr>
        <w:pStyle w:val="wordsection1"/>
        <w:shd w:val="clear" w:color="auto" w:fill="FFFFFF"/>
        <w:spacing w:before="0" w:beforeAutospacing="0" w:after="0" w:afterAutospacing="0"/>
        <w:rPr>
          <w:rFonts w:ascii="Arial" w:hAnsi="Arial" w:cs="Arial"/>
          <w:b/>
          <w:bCs/>
          <w:color w:val="555555"/>
          <w:bdr w:val="none" w:sz="0" w:space="0" w:color="auto" w:frame="1"/>
        </w:rPr>
      </w:pPr>
    </w:p>
    <w:p w14:paraId="16E75B75" w14:textId="021DD1DF" w:rsidR="004A3413" w:rsidRDefault="004A3413" w:rsidP="004A3413">
      <w:pPr>
        <w:pStyle w:val="Heading1"/>
        <w:spacing w:before="120" w:line="240" w:lineRule="auto"/>
      </w:pPr>
      <w:r>
        <w:t>Background</w:t>
      </w:r>
    </w:p>
    <w:p w14:paraId="71741893" w14:textId="6975A090" w:rsidR="00B81606" w:rsidRDefault="00B81606" w:rsidP="00B81606">
      <w:r>
        <w:t>On March 23, 2022, O. Reg. 224/22</w:t>
      </w:r>
      <w:r>
        <w:t xml:space="preserve"> was filed</w:t>
      </w:r>
      <w:r>
        <w:t xml:space="preserve">, </w:t>
      </w:r>
      <w:r>
        <w:t xml:space="preserve">which amended </w:t>
      </w:r>
      <w:r>
        <w:t>the Rules of Civil Procedure. The regulation is posted on e-Laws at https://www.ontario.ca/laws/regulation/r22224.</w:t>
      </w:r>
      <w:r w:rsidR="00651F13">
        <w:t xml:space="preserve"> The amendments come into force </w:t>
      </w:r>
      <w:r w:rsidR="00651F13" w:rsidRPr="00651F13">
        <w:rPr>
          <w:b/>
          <w:bCs/>
        </w:rPr>
        <w:t>April 23, 2022</w:t>
      </w:r>
      <w:r w:rsidR="00651F13">
        <w:rPr>
          <w:b/>
          <w:bCs/>
        </w:rPr>
        <w:t>.</w:t>
      </w:r>
    </w:p>
    <w:p w14:paraId="3C7EF3A7" w14:textId="77777777" w:rsidR="00104CC2" w:rsidRDefault="00B81606" w:rsidP="00104CC2">
      <w:pPr>
        <w:rPr>
          <w:rFonts w:ascii="Arial" w:hAnsi="Arial" w:cs="Arial"/>
          <w:color w:val="555555"/>
          <w:bdr w:val="none" w:sz="0" w:space="0" w:color="auto" w:frame="1"/>
        </w:rPr>
      </w:pPr>
      <w:r>
        <w:t xml:space="preserve">The regulation addresses the rules regarding the deadlines for parties to submit their confirmation of motion and confirmation of application forms (Forms 37B and 38B), as well as the deadline to upload materials to </w:t>
      </w:r>
      <w:proofErr w:type="spellStart"/>
      <w:r>
        <w:t>CaseLines</w:t>
      </w:r>
      <w:proofErr w:type="spellEnd"/>
      <w:r>
        <w:t>.</w:t>
      </w:r>
      <w:r w:rsidR="00104CC2" w:rsidRPr="00104CC2">
        <w:rPr>
          <w:rFonts w:ascii="Arial" w:hAnsi="Arial" w:cs="Arial"/>
          <w:color w:val="555555"/>
          <w:bdr w:val="none" w:sz="0" w:space="0" w:color="auto" w:frame="1"/>
        </w:rPr>
        <w:t xml:space="preserve"> </w:t>
      </w:r>
    </w:p>
    <w:p w14:paraId="259521CD" w14:textId="33B93C21" w:rsidR="00104CC2" w:rsidRPr="00104CC2" w:rsidRDefault="00104CC2" w:rsidP="00104CC2">
      <w:r w:rsidRPr="00104CC2">
        <w:t xml:space="preserve">A summary of the regulation is available on Ontario’s Regulatory Registry at: </w:t>
      </w:r>
      <w:hyperlink r:id="rId5" w:tgtFrame="_blank" w:history="1">
        <w:r w:rsidRPr="00104CC2">
          <w:rPr>
            <w:rStyle w:val="Hyperlink"/>
          </w:rPr>
          <w:t>22-MAG004 </w:t>
        </w:r>
      </w:hyperlink>
    </w:p>
    <w:p w14:paraId="4D08FBC1" w14:textId="653E7AC8" w:rsidR="00B81606" w:rsidRPr="00B81606" w:rsidRDefault="00B81606" w:rsidP="00B81606"/>
    <w:p w14:paraId="4E2578A0" w14:textId="2B60B62D" w:rsidR="00141E65" w:rsidRPr="000863AA" w:rsidRDefault="004A3413" w:rsidP="000863AA">
      <w:pPr>
        <w:pStyle w:val="Heading1"/>
      </w:pPr>
      <w:r>
        <w:t>Amendments to Text</w:t>
      </w:r>
    </w:p>
    <w:p w14:paraId="7D0167BA" w14:textId="46947E69" w:rsidR="00141E65" w:rsidRPr="004A3413" w:rsidRDefault="000863AA" w:rsidP="00920482">
      <w:pPr>
        <w:pStyle w:val="wordsection1"/>
        <w:shd w:val="clear" w:color="auto" w:fill="FFFFFF"/>
        <w:spacing w:before="0" w:beforeAutospacing="0" w:after="0" w:afterAutospacing="0"/>
        <w:rPr>
          <w:rFonts w:ascii="Arial" w:hAnsi="Arial" w:cs="Arial"/>
          <w:b/>
          <w:bCs/>
          <w:bdr w:val="none" w:sz="0" w:space="0" w:color="auto" w:frame="1"/>
        </w:rPr>
      </w:pPr>
      <w:r>
        <w:rPr>
          <w:rFonts w:ascii="Arial" w:hAnsi="Arial" w:cs="Arial"/>
          <w:b/>
          <w:bCs/>
          <w:bdr w:val="none" w:sz="0" w:space="0" w:color="auto" w:frame="1"/>
        </w:rPr>
        <w:t>C</w:t>
      </w:r>
      <w:r w:rsidR="00141E65" w:rsidRPr="004A3413">
        <w:rPr>
          <w:rFonts w:ascii="Arial" w:hAnsi="Arial" w:cs="Arial"/>
          <w:b/>
          <w:bCs/>
          <w:bdr w:val="none" w:sz="0" w:space="0" w:color="auto" w:frame="1"/>
        </w:rPr>
        <w:t>h 6</w:t>
      </w:r>
      <w:r>
        <w:rPr>
          <w:rFonts w:ascii="Arial" w:hAnsi="Arial" w:cs="Arial"/>
          <w:b/>
          <w:bCs/>
          <w:bdr w:val="none" w:sz="0" w:space="0" w:color="auto" w:frame="1"/>
        </w:rPr>
        <w:t>,</w:t>
      </w:r>
      <w:r w:rsidR="00141E65" w:rsidRPr="004A3413">
        <w:rPr>
          <w:rFonts w:ascii="Arial" w:hAnsi="Arial" w:cs="Arial"/>
          <w:b/>
          <w:bCs/>
          <w:bdr w:val="none" w:sz="0" w:space="0" w:color="auto" w:frame="1"/>
        </w:rPr>
        <w:t xml:space="preserve"> p</w:t>
      </w:r>
      <w:r w:rsidR="00B11AA5">
        <w:rPr>
          <w:rFonts w:ascii="Arial" w:hAnsi="Arial" w:cs="Arial"/>
          <w:b/>
          <w:bCs/>
          <w:bdr w:val="none" w:sz="0" w:space="0" w:color="auto" w:frame="1"/>
        </w:rPr>
        <w:t>.</w:t>
      </w:r>
      <w:r>
        <w:rPr>
          <w:rFonts w:ascii="Arial" w:hAnsi="Arial" w:cs="Arial"/>
          <w:b/>
          <w:bCs/>
          <w:bdr w:val="none" w:sz="0" w:space="0" w:color="auto" w:frame="1"/>
        </w:rPr>
        <w:t xml:space="preserve"> </w:t>
      </w:r>
      <w:r w:rsidR="00141E65" w:rsidRPr="004A3413">
        <w:rPr>
          <w:rFonts w:ascii="Arial" w:hAnsi="Arial" w:cs="Arial"/>
          <w:b/>
          <w:bCs/>
          <w:bdr w:val="none" w:sz="0" w:space="0" w:color="auto" w:frame="1"/>
        </w:rPr>
        <w:t>154:</w:t>
      </w:r>
    </w:p>
    <w:p w14:paraId="4C14E7DE" w14:textId="3D308ED5" w:rsidR="00141E65" w:rsidRPr="004A3413" w:rsidRDefault="00141E65" w:rsidP="00920482">
      <w:pPr>
        <w:pStyle w:val="wordsection1"/>
        <w:shd w:val="clear" w:color="auto" w:fill="FFFFFF"/>
        <w:spacing w:before="0" w:beforeAutospacing="0" w:after="0" w:afterAutospacing="0"/>
        <w:rPr>
          <w:rFonts w:ascii="Arial" w:hAnsi="Arial" w:cs="Arial"/>
          <w:bdr w:val="none" w:sz="0" w:space="0" w:color="auto" w:frame="1"/>
        </w:rPr>
      </w:pPr>
    </w:p>
    <w:p w14:paraId="0AE4571A" w14:textId="56549860" w:rsidR="00141E65" w:rsidRPr="004A3413" w:rsidRDefault="00141E65" w:rsidP="00920482">
      <w:pPr>
        <w:pStyle w:val="wordsection1"/>
        <w:shd w:val="clear" w:color="auto" w:fill="FFFFFF"/>
        <w:spacing w:before="0" w:beforeAutospacing="0" w:after="0" w:afterAutospacing="0"/>
        <w:rPr>
          <w:rFonts w:ascii="Arial" w:hAnsi="Arial" w:cs="Arial"/>
          <w:bdr w:val="none" w:sz="0" w:space="0" w:color="auto" w:frame="1"/>
        </w:rPr>
      </w:pPr>
      <w:r w:rsidRPr="004A3413">
        <w:rPr>
          <w:rFonts w:ascii="Arial" w:hAnsi="Arial" w:cs="Arial"/>
          <w:bdr w:val="none" w:sz="0" w:space="0" w:color="auto" w:frame="1"/>
        </w:rPr>
        <w:t>Under header Confirmation of Application</w:t>
      </w:r>
    </w:p>
    <w:p w14:paraId="3362FCE8" w14:textId="73C9BA12" w:rsidR="00141E65" w:rsidRPr="004A3413" w:rsidRDefault="00141E65" w:rsidP="00920482">
      <w:pPr>
        <w:pStyle w:val="wordsection1"/>
        <w:shd w:val="clear" w:color="auto" w:fill="FFFFFF"/>
        <w:spacing w:before="0" w:beforeAutospacing="0" w:after="0" w:afterAutospacing="0"/>
        <w:rPr>
          <w:rFonts w:ascii="Arial" w:hAnsi="Arial" w:cs="Arial"/>
          <w:bdr w:val="none" w:sz="0" w:space="0" w:color="auto" w:frame="1"/>
        </w:rPr>
      </w:pPr>
      <w:r w:rsidRPr="004A3413">
        <w:rPr>
          <w:rFonts w:ascii="Arial" w:hAnsi="Arial" w:cs="Arial"/>
          <w:bdr w:val="none" w:sz="0" w:space="0" w:color="auto" w:frame="1"/>
        </w:rPr>
        <w:t>2</w:t>
      </w:r>
      <w:r w:rsidRPr="004A3413">
        <w:rPr>
          <w:rFonts w:ascii="Arial" w:hAnsi="Arial" w:cs="Arial"/>
          <w:bdr w:val="none" w:sz="0" w:space="0" w:color="auto" w:frame="1"/>
          <w:vertAlign w:val="superscript"/>
        </w:rPr>
        <w:t>nd</w:t>
      </w:r>
      <w:r w:rsidRPr="004A3413">
        <w:rPr>
          <w:rFonts w:ascii="Arial" w:hAnsi="Arial" w:cs="Arial"/>
          <w:bdr w:val="none" w:sz="0" w:space="0" w:color="auto" w:frame="1"/>
        </w:rPr>
        <w:t xml:space="preserve"> paragraph, 1</w:t>
      </w:r>
      <w:r w:rsidRPr="004A3413">
        <w:rPr>
          <w:rFonts w:ascii="Arial" w:hAnsi="Arial" w:cs="Arial"/>
          <w:bdr w:val="none" w:sz="0" w:space="0" w:color="auto" w:frame="1"/>
          <w:vertAlign w:val="superscript"/>
        </w:rPr>
        <w:t>st</w:t>
      </w:r>
      <w:r w:rsidRPr="004A3413">
        <w:rPr>
          <w:rFonts w:ascii="Arial" w:hAnsi="Arial" w:cs="Arial"/>
          <w:bdr w:val="none" w:sz="0" w:space="0" w:color="auto" w:frame="1"/>
        </w:rPr>
        <w:t xml:space="preserve"> line, strike out “3 days” and replace with “5 days”.</w:t>
      </w:r>
    </w:p>
    <w:p w14:paraId="1CF4298B" w14:textId="5DEA8DA4" w:rsidR="00141E65" w:rsidRPr="004A3413" w:rsidRDefault="00141E65" w:rsidP="00920482">
      <w:pPr>
        <w:pStyle w:val="wordsection1"/>
        <w:shd w:val="clear" w:color="auto" w:fill="FFFFFF"/>
        <w:spacing w:before="0" w:beforeAutospacing="0" w:after="0" w:afterAutospacing="0"/>
        <w:rPr>
          <w:rFonts w:ascii="Arial" w:hAnsi="Arial" w:cs="Arial"/>
          <w:bdr w:val="none" w:sz="0" w:space="0" w:color="auto" w:frame="1"/>
        </w:rPr>
      </w:pPr>
    </w:p>
    <w:p w14:paraId="64983B43" w14:textId="51EB5888" w:rsidR="009E5989" w:rsidRPr="004A3413" w:rsidRDefault="007D259F" w:rsidP="00920482">
      <w:pPr>
        <w:pStyle w:val="wordsection1"/>
        <w:shd w:val="clear" w:color="auto" w:fill="FFFFFF"/>
        <w:spacing w:before="0" w:beforeAutospacing="0" w:after="0" w:afterAutospacing="0"/>
        <w:rPr>
          <w:rFonts w:ascii="Arial" w:hAnsi="Arial" w:cs="Arial"/>
          <w:bdr w:val="none" w:sz="0" w:space="0" w:color="auto" w:frame="1"/>
        </w:rPr>
      </w:pPr>
      <w:r>
        <w:rPr>
          <w:rFonts w:ascii="Arial" w:hAnsi="Arial" w:cs="Arial"/>
          <w:bdr w:val="none" w:sz="0" w:space="0" w:color="auto" w:frame="1"/>
        </w:rPr>
        <w:t xml:space="preserve">2nd paragraph, after </w:t>
      </w:r>
      <w:r w:rsidR="00141E65" w:rsidRPr="004A3413">
        <w:rPr>
          <w:rFonts w:ascii="Arial" w:hAnsi="Arial" w:cs="Arial"/>
          <w:bdr w:val="none" w:sz="0" w:space="0" w:color="auto" w:frame="1"/>
        </w:rPr>
        <w:t>first sentence</w:t>
      </w:r>
      <w:r>
        <w:rPr>
          <w:rFonts w:ascii="Arial" w:hAnsi="Arial" w:cs="Arial"/>
          <w:bdr w:val="none" w:sz="0" w:space="0" w:color="auto" w:frame="1"/>
        </w:rPr>
        <w:t xml:space="preserve">, add </w:t>
      </w:r>
      <w:r w:rsidR="00141E65" w:rsidRPr="004A3413">
        <w:rPr>
          <w:rFonts w:ascii="Arial" w:hAnsi="Arial" w:cs="Arial"/>
          <w:bdr w:val="none" w:sz="0" w:space="0" w:color="auto" w:frame="1"/>
        </w:rPr>
        <w:t>a new sentence: The confirmation form may be emailed to the registrar at the court office where the application is to be heard.</w:t>
      </w:r>
      <w:r>
        <w:rPr>
          <w:rFonts w:ascii="Arial" w:hAnsi="Arial" w:cs="Arial"/>
          <w:bdr w:val="none" w:sz="0" w:space="0" w:color="auto" w:frame="1"/>
        </w:rPr>
        <w:t>”</w:t>
      </w:r>
    </w:p>
    <w:p w14:paraId="587E7D33" w14:textId="0795F60E" w:rsidR="00141E65" w:rsidRPr="004A3413" w:rsidRDefault="00141E65" w:rsidP="00920482">
      <w:pPr>
        <w:pStyle w:val="wordsection1"/>
        <w:shd w:val="clear" w:color="auto" w:fill="FFFFFF"/>
        <w:spacing w:before="0" w:beforeAutospacing="0" w:after="0" w:afterAutospacing="0"/>
        <w:rPr>
          <w:rFonts w:ascii="Arial" w:hAnsi="Arial" w:cs="Arial"/>
          <w:bdr w:val="none" w:sz="0" w:space="0" w:color="auto" w:frame="1"/>
        </w:rPr>
      </w:pPr>
    </w:p>
    <w:p w14:paraId="1F0D397A" w14:textId="77777777" w:rsidR="00141E65" w:rsidRPr="004A3413" w:rsidRDefault="00141E65" w:rsidP="00920482">
      <w:pPr>
        <w:pStyle w:val="wordsection1"/>
        <w:shd w:val="clear" w:color="auto" w:fill="FFFFFF"/>
        <w:spacing w:before="0" w:beforeAutospacing="0" w:after="0" w:afterAutospacing="0"/>
        <w:rPr>
          <w:rFonts w:ascii="Arial" w:hAnsi="Arial" w:cs="Arial"/>
          <w:b/>
          <w:bCs/>
          <w:bdr w:val="none" w:sz="0" w:space="0" w:color="auto" w:frame="1"/>
        </w:rPr>
      </w:pPr>
    </w:p>
    <w:p w14:paraId="41738248" w14:textId="49C26606" w:rsidR="009E5989" w:rsidRPr="004A3413" w:rsidRDefault="00B11AA5" w:rsidP="00920482">
      <w:pPr>
        <w:pStyle w:val="wordsection1"/>
        <w:shd w:val="clear" w:color="auto" w:fill="FFFFFF"/>
        <w:spacing w:before="0" w:beforeAutospacing="0" w:after="0" w:afterAutospacing="0"/>
        <w:rPr>
          <w:rFonts w:ascii="Arial" w:hAnsi="Arial" w:cs="Arial"/>
          <w:b/>
          <w:bCs/>
          <w:bdr w:val="none" w:sz="0" w:space="0" w:color="auto" w:frame="1"/>
        </w:rPr>
      </w:pPr>
      <w:r>
        <w:rPr>
          <w:rFonts w:ascii="Arial" w:hAnsi="Arial" w:cs="Arial"/>
          <w:b/>
          <w:bCs/>
          <w:bdr w:val="none" w:sz="0" w:space="0" w:color="auto" w:frame="1"/>
        </w:rPr>
        <w:t>C</w:t>
      </w:r>
      <w:r w:rsidR="009E5989" w:rsidRPr="004A3413">
        <w:rPr>
          <w:rFonts w:ascii="Arial" w:hAnsi="Arial" w:cs="Arial"/>
          <w:b/>
          <w:bCs/>
          <w:bdr w:val="none" w:sz="0" w:space="0" w:color="auto" w:frame="1"/>
        </w:rPr>
        <w:t>h 9, p. 233</w:t>
      </w:r>
      <w:r>
        <w:rPr>
          <w:rFonts w:ascii="Arial" w:hAnsi="Arial" w:cs="Arial"/>
          <w:b/>
          <w:bCs/>
          <w:bdr w:val="none" w:sz="0" w:space="0" w:color="auto" w:frame="1"/>
        </w:rPr>
        <w:t>:</w:t>
      </w:r>
    </w:p>
    <w:p w14:paraId="68F975B4" w14:textId="45256A8F" w:rsidR="009E5989" w:rsidRPr="004A3413" w:rsidRDefault="009E5989" w:rsidP="00920482">
      <w:pPr>
        <w:pStyle w:val="wordsection1"/>
        <w:shd w:val="clear" w:color="auto" w:fill="FFFFFF"/>
        <w:spacing w:before="0" w:beforeAutospacing="0" w:after="0" w:afterAutospacing="0"/>
        <w:rPr>
          <w:rFonts w:ascii="Arial" w:hAnsi="Arial" w:cs="Arial"/>
          <w:b/>
          <w:bCs/>
          <w:bdr w:val="none" w:sz="0" w:space="0" w:color="auto" w:frame="1"/>
        </w:rPr>
      </w:pPr>
    </w:p>
    <w:p w14:paraId="4775C691" w14:textId="03373F16" w:rsidR="009E5989" w:rsidRPr="004A3413" w:rsidRDefault="009E5989" w:rsidP="00920482">
      <w:pPr>
        <w:pStyle w:val="wordsection1"/>
        <w:shd w:val="clear" w:color="auto" w:fill="FFFFFF"/>
        <w:spacing w:before="0" w:beforeAutospacing="0" w:after="0" w:afterAutospacing="0"/>
        <w:rPr>
          <w:rFonts w:ascii="Arial" w:hAnsi="Arial" w:cs="Arial"/>
          <w:bdr w:val="none" w:sz="0" w:space="0" w:color="auto" w:frame="1"/>
        </w:rPr>
      </w:pPr>
      <w:r w:rsidRPr="004A3413">
        <w:rPr>
          <w:rFonts w:ascii="Arial" w:hAnsi="Arial" w:cs="Arial"/>
          <w:bdr w:val="none" w:sz="0" w:space="0" w:color="auto" w:frame="1"/>
        </w:rPr>
        <w:t>Under header Confirmation of Motions</w:t>
      </w:r>
    </w:p>
    <w:p w14:paraId="0D10C26D" w14:textId="56FF7476" w:rsidR="009E5989" w:rsidRPr="004A3413" w:rsidRDefault="009E5989" w:rsidP="00920482">
      <w:pPr>
        <w:pStyle w:val="wordsection1"/>
        <w:shd w:val="clear" w:color="auto" w:fill="FFFFFF"/>
        <w:spacing w:before="0" w:beforeAutospacing="0" w:after="0" w:afterAutospacing="0"/>
        <w:rPr>
          <w:rFonts w:ascii="Arial" w:hAnsi="Arial" w:cs="Arial"/>
          <w:bdr w:val="none" w:sz="0" w:space="0" w:color="auto" w:frame="1"/>
        </w:rPr>
      </w:pPr>
    </w:p>
    <w:p w14:paraId="2123BACC" w14:textId="539634A6" w:rsidR="009E5989" w:rsidRPr="004A3413" w:rsidRDefault="009E5989" w:rsidP="00920482">
      <w:pPr>
        <w:pStyle w:val="wordsection1"/>
        <w:shd w:val="clear" w:color="auto" w:fill="FFFFFF"/>
        <w:spacing w:before="0" w:beforeAutospacing="0" w:after="0" w:afterAutospacing="0"/>
        <w:rPr>
          <w:rFonts w:ascii="Arial" w:hAnsi="Arial" w:cs="Arial"/>
          <w:bdr w:val="none" w:sz="0" w:space="0" w:color="auto" w:frame="1"/>
        </w:rPr>
      </w:pPr>
      <w:r w:rsidRPr="004A3413">
        <w:rPr>
          <w:rFonts w:ascii="Arial" w:hAnsi="Arial" w:cs="Arial"/>
          <w:bdr w:val="none" w:sz="0" w:space="0" w:color="auto" w:frame="1"/>
        </w:rPr>
        <w:t>1</w:t>
      </w:r>
      <w:r w:rsidRPr="004A3413">
        <w:rPr>
          <w:rFonts w:ascii="Arial" w:hAnsi="Arial" w:cs="Arial"/>
          <w:bdr w:val="none" w:sz="0" w:space="0" w:color="auto" w:frame="1"/>
          <w:vertAlign w:val="superscript"/>
        </w:rPr>
        <w:t>st</w:t>
      </w:r>
      <w:r w:rsidRPr="004A3413">
        <w:rPr>
          <w:rFonts w:ascii="Arial" w:hAnsi="Arial" w:cs="Arial"/>
          <w:bdr w:val="none" w:sz="0" w:space="0" w:color="auto" w:frame="1"/>
        </w:rPr>
        <w:t xml:space="preserve"> </w:t>
      </w:r>
      <w:r w:rsidR="00566116" w:rsidRPr="004A3413">
        <w:rPr>
          <w:rFonts w:ascii="Arial" w:hAnsi="Arial" w:cs="Arial"/>
          <w:bdr w:val="none" w:sz="0" w:space="0" w:color="auto" w:frame="1"/>
        </w:rPr>
        <w:t>paragraph</w:t>
      </w:r>
      <w:r w:rsidRPr="004A3413">
        <w:rPr>
          <w:rFonts w:ascii="Arial" w:hAnsi="Arial" w:cs="Arial"/>
          <w:bdr w:val="none" w:sz="0" w:space="0" w:color="auto" w:frame="1"/>
        </w:rPr>
        <w:t xml:space="preserve">: </w:t>
      </w:r>
    </w:p>
    <w:p w14:paraId="2E138C88" w14:textId="60451B6F" w:rsidR="003E3555" w:rsidRPr="004A3413" w:rsidRDefault="003E3555" w:rsidP="00920482">
      <w:pPr>
        <w:pStyle w:val="wordsection1"/>
        <w:shd w:val="clear" w:color="auto" w:fill="FFFFFF"/>
        <w:spacing w:before="0" w:beforeAutospacing="0" w:after="0" w:afterAutospacing="0"/>
        <w:rPr>
          <w:rFonts w:ascii="Arial" w:hAnsi="Arial" w:cs="Arial"/>
          <w:bdr w:val="none" w:sz="0" w:space="0" w:color="auto" w:frame="1"/>
        </w:rPr>
      </w:pPr>
      <w:r w:rsidRPr="004A3413">
        <w:rPr>
          <w:rFonts w:ascii="Arial" w:hAnsi="Arial" w:cs="Arial"/>
          <w:bdr w:val="none" w:sz="0" w:space="0" w:color="auto" w:frame="1"/>
        </w:rPr>
        <w:t>8</w:t>
      </w:r>
      <w:r w:rsidRPr="004A3413">
        <w:rPr>
          <w:rFonts w:ascii="Arial" w:hAnsi="Arial" w:cs="Arial"/>
          <w:bdr w:val="none" w:sz="0" w:space="0" w:color="auto" w:frame="1"/>
          <w:vertAlign w:val="superscript"/>
        </w:rPr>
        <w:t>th</w:t>
      </w:r>
      <w:r w:rsidRPr="004A3413">
        <w:rPr>
          <w:rFonts w:ascii="Arial" w:hAnsi="Arial" w:cs="Arial"/>
          <w:bdr w:val="none" w:sz="0" w:space="0" w:color="auto" w:frame="1"/>
        </w:rPr>
        <w:t xml:space="preserve"> line from top, strike out “</w:t>
      </w:r>
      <w:r w:rsidRPr="00B11AA5">
        <w:rPr>
          <w:rFonts w:ascii="Arial" w:hAnsi="Arial" w:cs="Arial"/>
          <w:b/>
          <w:bCs/>
          <w:bdr w:val="none" w:sz="0" w:space="0" w:color="auto" w:frame="1"/>
        </w:rPr>
        <w:t>three</w:t>
      </w:r>
      <w:r w:rsidRPr="004A3413">
        <w:rPr>
          <w:rFonts w:ascii="Arial" w:hAnsi="Arial" w:cs="Arial"/>
          <w:bdr w:val="none" w:sz="0" w:space="0" w:color="auto" w:frame="1"/>
        </w:rPr>
        <w:t xml:space="preserve">” </w:t>
      </w:r>
      <w:r w:rsidR="00566116" w:rsidRPr="004A3413">
        <w:rPr>
          <w:rFonts w:ascii="Arial" w:hAnsi="Arial" w:cs="Arial"/>
          <w:bdr w:val="none" w:sz="0" w:space="0" w:color="auto" w:frame="1"/>
        </w:rPr>
        <w:t>and replace with</w:t>
      </w:r>
      <w:r w:rsidRPr="004A3413">
        <w:rPr>
          <w:rFonts w:ascii="Arial" w:hAnsi="Arial" w:cs="Arial"/>
          <w:bdr w:val="none" w:sz="0" w:space="0" w:color="auto" w:frame="1"/>
        </w:rPr>
        <w:t xml:space="preserve"> “</w:t>
      </w:r>
      <w:r w:rsidRPr="00B11AA5">
        <w:rPr>
          <w:rFonts w:ascii="Arial" w:hAnsi="Arial" w:cs="Arial"/>
          <w:b/>
          <w:bCs/>
          <w:bdr w:val="none" w:sz="0" w:space="0" w:color="auto" w:frame="1"/>
        </w:rPr>
        <w:t>five</w:t>
      </w:r>
      <w:r w:rsidRPr="004A3413">
        <w:rPr>
          <w:rFonts w:ascii="Arial" w:hAnsi="Arial" w:cs="Arial"/>
          <w:bdr w:val="none" w:sz="0" w:space="0" w:color="auto" w:frame="1"/>
        </w:rPr>
        <w:t xml:space="preserve">” so that the sentence reads </w:t>
      </w:r>
      <w:r w:rsidR="00B11AA5">
        <w:rPr>
          <w:rFonts w:ascii="Arial" w:hAnsi="Arial" w:cs="Arial"/>
          <w:bdr w:val="none" w:sz="0" w:space="0" w:color="auto" w:frame="1"/>
        </w:rPr>
        <w:t>“five</w:t>
      </w:r>
      <w:r w:rsidRPr="004A3413">
        <w:rPr>
          <w:rFonts w:ascii="Arial" w:hAnsi="Arial" w:cs="Arial"/>
          <w:bdr w:val="none" w:sz="0" w:space="0" w:color="auto" w:frame="1"/>
        </w:rPr>
        <w:t xml:space="preserve"> days</w:t>
      </w:r>
      <w:r w:rsidR="00B11AA5">
        <w:rPr>
          <w:rFonts w:ascii="Arial" w:hAnsi="Arial" w:cs="Arial"/>
          <w:bdr w:val="none" w:sz="0" w:space="0" w:color="auto" w:frame="1"/>
        </w:rPr>
        <w:t>.”</w:t>
      </w:r>
    </w:p>
    <w:p w14:paraId="7D33E8A7" w14:textId="4B7147AD" w:rsidR="00141E65" w:rsidRPr="004A3413" w:rsidRDefault="00141E65" w:rsidP="00920482">
      <w:pPr>
        <w:pStyle w:val="wordsection1"/>
        <w:shd w:val="clear" w:color="auto" w:fill="FFFFFF"/>
        <w:spacing w:before="0" w:beforeAutospacing="0" w:after="0" w:afterAutospacing="0"/>
        <w:rPr>
          <w:rFonts w:ascii="Arial" w:hAnsi="Arial" w:cs="Arial"/>
          <w:bdr w:val="none" w:sz="0" w:space="0" w:color="auto" w:frame="1"/>
        </w:rPr>
      </w:pPr>
    </w:p>
    <w:p w14:paraId="53D79F2C" w14:textId="4081E1D0" w:rsidR="00141E65" w:rsidRPr="004A3413" w:rsidRDefault="00141E65" w:rsidP="00920482">
      <w:pPr>
        <w:pStyle w:val="wordsection1"/>
        <w:shd w:val="clear" w:color="auto" w:fill="FFFFFF"/>
        <w:spacing w:before="0" w:beforeAutospacing="0" w:after="0" w:afterAutospacing="0"/>
        <w:rPr>
          <w:rFonts w:ascii="Arial" w:hAnsi="Arial" w:cs="Arial"/>
          <w:bdr w:val="none" w:sz="0" w:space="0" w:color="auto" w:frame="1"/>
        </w:rPr>
      </w:pPr>
      <w:r w:rsidRPr="004A3413">
        <w:rPr>
          <w:rFonts w:ascii="Arial" w:hAnsi="Arial" w:cs="Arial"/>
          <w:bdr w:val="none" w:sz="0" w:space="0" w:color="auto" w:frame="1"/>
        </w:rPr>
        <w:t>At the end of the first paragraph, add a sentence</w:t>
      </w:r>
      <w:proofErr w:type="gramStart"/>
      <w:r w:rsidRPr="004A3413">
        <w:rPr>
          <w:rFonts w:ascii="Arial" w:hAnsi="Arial" w:cs="Arial"/>
          <w:bdr w:val="none" w:sz="0" w:space="0" w:color="auto" w:frame="1"/>
        </w:rPr>
        <w:t xml:space="preserve">:  </w:t>
      </w:r>
      <w:r w:rsidR="006E076D">
        <w:rPr>
          <w:rFonts w:ascii="Arial" w:hAnsi="Arial" w:cs="Arial"/>
          <w:bdr w:val="none" w:sz="0" w:space="0" w:color="auto" w:frame="1"/>
        </w:rPr>
        <w:t>“</w:t>
      </w:r>
      <w:proofErr w:type="gramEnd"/>
      <w:r w:rsidRPr="004A3413">
        <w:rPr>
          <w:rFonts w:ascii="Arial" w:hAnsi="Arial" w:cs="Arial"/>
          <w:bdr w:val="none" w:sz="0" w:space="0" w:color="auto" w:frame="1"/>
        </w:rPr>
        <w:t>The notice of confirmation may be e</w:t>
      </w:r>
      <w:r w:rsidR="006E076D">
        <w:rPr>
          <w:rFonts w:ascii="Arial" w:hAnsi="Arial" w:cs="Arial"/>
          <w:bdr w:val="none" w:sz="0" w:space="0" w:color="auto" w:frame="1"/>
        </w:rPr>
        <w:t>m</w:t>
      </w:r>
      <w:r w:rsidRPr="004A3413">
        <w:rPr>
          <w:rFonts w:ascii="Arial" w:hAnsi="Arial" w:cs="Arial"/>
          <w:bdr w:val="none" w:sz="0" w:space="0" w:color="auto" w:frame="1"/>
        </w:rPr>
        <w:t xml:space="preserve">ailed to the </w:t>
      </w:r>
      <w:r w:rsidR="00961AB4" w:rsidRPr="004A3413">
        <w:rPr>
          <w:rFonts w:ascii="Arial" w:hAnsi="Arial" w:cs="Arial"/>
          <w:bdr w:val="none" w:sz="0" w:space="0" w:color="auto" w:frame="1"/>
        </w:rPr>
        <w:t>court office.</w:t>
      </w:r>
      <w:r w:rsidR="006E076D">
        <w:rPr>
          <w:rFonts w:ascii="Arial" w:hAnsi="Arial" w:cs="Arial"/>
          <w:bdr w:val="none" w:sz="0" w:space="0" w:color="auto" w:frame="1"/>
        </w:rPr>
        <w:t>”</w:t>
      </w:r>
    </w:p>
    <w:p w14:paraId="7D12F53B" w14:textId="5B56D4D0" w:rsidR="003E3555" w:rsidRPr="004A3413" w:rsidRDefault="003E3555" w:rsidP="00920482">
      <w:pPr>
        <w:pStyle w:val="wordsection1"/>
        <w:shd w:val="clear" w:color="auto" w:fill="FFFFFF"/>
        <w:spacing w:before="0" w:beforeAutospacing="0" w:after="0" w:afterAutospacing="0"/>
        <w:rPr>
          <w:rFonts w:ascii="Arial" w:hAnsi="Arial" w:cs="Arial"/>
          <w:bdr w:val="none" w:sz="0" w:space="0" w:color="auto" w:frame="1"/>
        </w:rPr>
      </w:pPr>
    </w:p>
    <w:p w14:paraId="2D2F1D7C" w14:textId="2D9985D1" w:rsidR="003E3555" w:rsidRPr="004A3413" w:rsidRDefault="003E3555" w:rsidP="00920482">
      <w:pPr>
        <w:pStyle w:val="wordsection1"/>
        <w:shd w:val="clear" w:color="auto" w:fill="FFFFFF"/>
        <w:spacing w:before="0" w:beforeAutospacing="0" w:after="0" w:afterAutospacing="0"/>
        <w:rPr>
          <w:rFonts w:ascii="Arial" w:hAnsi="Arial" w:cs="Arial"/>
          <w:bdr w:val="none" w:sz="0" w:space="0" w:color="auto" w:frame="1"/>
        </w:rPr>
      </w:pPr>
      <w:r w:rsidRPr="004A3413">
        <w:rPr>
          <w:rFonts w:ascii="Arial" w:hAnsi="Arial" w:cs="Arial"/>
          <w:bdr w:val="none" w:sz="0" w:space="0" w:color="auto" w:frame="1"/>
        </w:rPr>
        <w:t>2</w:t>
      </w:r>
      <w:r w:rsidRPr="004A3413">
        <w:rPr>
          <w:rFonts w:ascii="Arial" w:hAnsi="Arial" w:cs="Arial"/>
          <w:bdr w:val="none" w:sz="0" w:space="0" w:color="auto" w:frame="1"/>
          <w:vertAlign w:val="superscript"/>
        </w:rPr>
        <w:t>nd</w:t>
      </w:r>
      <w:r w:rsidRPr="004A3413">
        <w:rPr>
          <w:rFonts w:ascii="Arial" w:hAnsi="Arial" w:cs="Arial"/>
          <w:bdr w:val="none" w:sz="0" w:space="0" w:color="auto" w:frame="1"/>
        </w:rPr>
        <w:t xml:space="preserve"> paragraph:</w:t>
      </w:r>
    </w:p>
    <w:p w14:paraId="4142B13B" w14:textId="5DB5681A" w:rsidR="003E3555" w:rsidRPr="004A3413" w:rsidRDefault="003E3555" w:rsidP="00920482">
      <w:pPr>
        <w:pStyle w:val="wordsection1"/>
        <w:shd w:val="clear" w:color="auto" w:fill="FFFFFF"/>
        <w:spacing w:before="0" w:beforeAutospacing="0" w:after="0" w:afterAutospacing="0"/>
        <w:rPr>
          <w:rFonts w:ascii="Arial" w:hAnsi="Arial" w:cs="Arial"/>
          <w:bdr w:val="none" w:sz="0" w:space="0" w:color="auto" w:frame="1"/>
        </w:rPr>
      </w:pPr>
      <w:r w:rsidRPr="004A3413">
        <w:rPr>
          <w:rFonts w:ascii="Arial" w:hAnsi="Arial" w:cs="Arial"/>
          <w:bdr w:val="none" w:sz="0" w:space="0" w:color="auto" w:frame="1"/>
        </w:rPr>
        <w:t>Third line from top, strike out “as of February 2019</w:t>
      </w:r>
      <w:proofErr w:type="gramStart"/>
      <w:r w:rsidRPr="004A3413">
        <w:rPr>
          <w:rFonts w:ascii="Arial" w:hAnsi="Arial" w:cs="Arial"/>
          <w:bdr w:val="none" w:sz="0" w:space="0" w:color="auto" w:frame="1"/>
        </w:rPr>
        <w:t>,”  and</w:t>
      </w:r>
      <w:proofErr w:type="gramEnd"/>
      <w:r w:rsidRPr="004A3413">
        <w:rPr>
          <w:rFonts w:ascii="Arial" w:hAnsi="Arial" w:cs="Arial"/>
          <w:bdr w:val="none" w:sz="0" w:space="0" w:color="auto" w:frame="1"/>
        </w:rPr>
        <w:t xml:space="preserve"> </w:t>
      </w:r>
      <w:r w:rsidR="00566116" w:rsidRPr="004A3413">
        <w:rPr>
          <w:rFonts w:ascii="Arial" w:hAnsi="Arial" w:cs="Arial"/>
          <w:bdr w:val="none" w:sz="0" w:space="0" w:color="auto" w:frame="1"/>
        </w:rPr>
        <w:t>replace with</w:t>
      </w:r>
      <w:r w:rsidRPr="004A3413">
        <w:rPr>
          <w:rFonts w:ascii="Arial" w:hAnsi="Arial" w:cs="Arial"/>
          <w:bdr w:val="none" w:sz="0" w:space="0" w:color="auto" w:frame="1"/>
        </w:rPr>
        <w:t xml:space="preserve"> “ as of April 2022</w:t>
      </w:r>
      <w:r w:rsidR="00A70D06">
        <w:rPr>
          <w:rFonts w:ascii="Arial" w:hAnsi="Arial" w:cs="Arial"/>
          <w:bdr w:val="none" w:sz="0" w:space="0" w:color="auto" w:frame="1"/>
        </w:rPr>
        <w:t>.</w:t>
      </w:r>
      <w:r w:rsidRPr="004A3413">
        <w:rPr>
          <w:rFonts w:ascii="Arial" w:hAnsi="Arial" w:cs="Arial"/>
          <w:bdr w:val="none" w:sz="0" w:space="0" w:color="auto" w:frame="1"/>
        </w:rPr>
        <w:t>”</w:t>
      </w:r>
    </w:p>
    <w:p w14:paraId="31C7666F" w14:textId="77777777" w:rsidR="003E3555" w:rsidRPr="004A3413" w:rsidRDefault="003E3555" w:rsidP="00920482">
      <w:pPr>
        <w:pStyle w:val="wordsection1"/>
        <w:shd w:val="clear" w:color="auto" w:fill="FFFFFF"/>
        <w:spacing w:before="0" w:beforeAutospacing="0" w:after="0" w:afterAutospacing="0"/>
        <w:rPr>
          <w:rFonts w:ascii="Arial" w:hAnsi="Arial" w:cs="Arial"/>
          <w:bdr w:val="none" w:sz="0" w:space="0" w:color="auto" w:frame="1"/>
        </w:rPr>
      </w:pPr>
    </w:p>
    <w:p w14:paraId="04AEC22B" w14:textId="1FDC492D" w:rsidR="003E3555" w:rsidRPr="004A3413" w:rsidRDefault="003E3555" w:rsidP="00920482">
      <w:pPr>
        <w:pStyle w:val="wordsection1"/>
        <w:shd w:val="clear" w:color="auto" w:fill="FFFFFF"/>
        <w:spacing w:before="0" w:beforeAutospacing="0" w:after="0" w:afterAutospacing="0"/>
        <w:rPr>
          <w:rFonts w:ascii="Arial" w:hAnsi="Arial" w:cs="Arial"/>
          <w:bdr w:val="none" w:sz="0" w:space="0" w:color="auto" w:frame="1"/>
        </w:rPr>
      </w:pPr>
      <w:r w:rsidRPr="004A3413">
        <w:rPr>
          <w:rFonts w:ascii="Arial" w:hAnsi="Arial" w:cs="Arial"/>
          <w:bdr w:val="none" w:sz="0" w:space="0" w:color="auto" w:frame="1"/>
        </w:rPr>
        <w:t>6</w:t>
      </w:r>
      <w:r w:rsidRPr="004A3413">
        <w:rPr>
          <w:rFonts w:ascii="Arial" w:hAnsi="Arial" w:cs="Arial"/>
          <w:bdr w:val="none" w:sz="0" w:space="0" w:color="auto" w:frame="1"/>
          <w:vertAlign w:val="superscript"/>
        </w:rPr>
        <w:t>th</w:t>
      </w:r>
      <w:r w:rsidRPr="004A3413">
        <w:rPr>
          <w:rFonts w:ascii="Arial" w:hAnsi="Arial" w:cs="Arial"/>
          <w:bdr w:val="none" w:sz="0" w:space="0" w:color="auto" w:frame="1"/>
        </w:rPr>
        <w:t xml:space="preserve"> line down, strike out “two days” and </w:t>
      </w:r>
      <w:r w:rsidR="00566116" w:rsidRPr="004A3413">
        <w:rPr>
          <w:rFonts w:ascii="Arial" w:hAnsi="Arial" w:cs="Arial"/>
          <w:bdr w:val="none" w:sz="0" w:space="0" w:color="auto" w:frame="1"/>
        </w:rPr>
        <w:t>replace with</w:t>
      </w:r>
      <w:r w:rsidRPr="004A3413">
        <w:rPr>
          <w:rFonts w:ascii="Arial" w:hAnsi="Arial" w:cs="Arial"/>
          <w:bdr w:val="none" w:sz="0" w:space="0" w:color="auto" w:frame="1"/>
        </w:rPr>
        <w:t xml:space="preserve"> “</w:t>
      </w:r>
      <w:r w:rsidR="00A70D06">
        <w:rPr>
          <w:rFonts w:ascii="Arial" w:hAnsi="Arial" w:cs="Arial"/>
          <w:bdr w:val="none" w:sz="0" w:space="0" w:color="auto" w:frame="1"/>
        </w:rPr>
        <w:t>four</w:t>
      </w:r>
      <w:r w:rsidRPr="004A3413">
        <w:rPr>
          <w:rFonts w:ascii="Arial" w:hAnsi="Arial" w:cs="Arial"/>
          <w:bdr w:val="none" w:sz="0" w:space="0" w:color="auto" w:frame="1"/>
        </w:rPr>
        <w:t xml:space="preserve"> days”.</w:t>
      </w:r>
    </w:p>
    <w:p w14:paraId="37DC804D" w14:textId="77777777" w:rsidR="003E3555" w:rsidRPr="004A3413" w:rsidRDefault="003E3555" w:rsidP="00920482">
      <w:pPr>
        <w:pStyle w:val="wordsection1"/>
        <w:shd w:val="clear" w:color="auto" w:fill="FFFFFF"/>
        <w:spacing w:before="0" w:beforeAutospacing="0" w:after="0" w:afterAutospacing="0"/>
        <w:rPr>
          <w:rFonts w:ascii="Arial" w:hAnsi="Arial" w:cs="Arial"/>
          <w:bdr w:val="none" w:sz="0" w:space="0" w:color="auto" w:frame="1"/>
        </w:rPr>
      </w:pPr>
    </w:p>
    <w:p w14:paraId="7B08C95D" w14:textId="77777777" w:rsidR="003E3555" w:rsidRPr="004A3413" w:rsidRDefault="003E3555" w:rsidP="00920482">
      <w:pPr>
        <w:pStyle w:val="wordsection1"/>
        <w:shd w:val="clear" w:color="auto" w:fill="FFFFFF"/>
        <w:spacing w:before="0" w:beforeAutospacing="0" w:after="0" w:afterAutospacing="0"/>
        <w:rPr>
          <w:rFonts w:ascii="Arial" w:hAnsi="Arial" w:cs="Arial"/>
          <w:bdr w:val="none" w:sz="0" w:space="0" w:color="auto" w:frame="1"/>
        </w:rPr>
      </w:pPr>
    </w:p>
    <w:p w14:paraId="26B899AD" w14:textId="77777777" w:rsidR="003E3555" w:rsidRPr="004A3413" w:rsidRDefault="003E3555" w:rsidP="00920482">
      <w:pPr>
        <w:pStyle w:val="wordsection1"/>
        <w:shd w:val="clear" w:color="auto" w:fill="FFFFFF"/>
        <w:spacing w:before="0" w:beforeAutospacing="0" w:after="0" w:afterAutospacing="0"/>
        <w:rPr>
          <w:rFonts w:ascii="Arial" w:hAnsi="Arial" w:cs="Arial"/>
          <w:b/>
          <w:bCs/>
          <w:bdr w:val="none" w:sz="0" w:space="0" w:color="auto" w:frame="1"/>
        </w:rPr>
      </w:pPr>
      <w:r w:rsidRPr="004A3413">
        <w:rPr>
          <w:rFonts w:ascii="Arial" w:hAnsi="Arial" w:cs="Arial"/>
          <w:b/>
          <w:bCs/>
          <w:bdr w:val="none" w:sz="0" w:space="0" w:color="auto" w:frame="1"/>
        </w:rPr>
        <w:t>p. 234, form 9B</w:t>
      </w:r>
    </w:p>
    <w:p w14:paraId="0AE62168" w14:textId="77777777" w:rsidR="003E3555" w:rsidRPr="004A3413" w:rsidRDefault="003E3555" w:rsidP="00920482">
      <w:pPr>
        <w:pStyle w:val="wordsection1"/>
        <w:shd w:val="clear" w:color="auto" w:fill="FFFFFF"/>
        <w:spacing w:before="0" w:beforeAutospacing="0" w:after="0" w:afterAutospacing="0"/>
        <w:rPr>
          <w:rFonts w:ascii="Arial" w:hAnsi="Arial" w:cs="Arial"/>
          <w:b/>
          <w:bCs/>
          <w:bdr w:val="none" w:sz="0" w:space="0" w:color="auto" w:frame="1"/>
        </w:rPr>
      </w:pPr>
    </w:p>
    <w:p w14:paraId="7D934335" w14:textId="57230089" w:rsidR="00920482" w:rsidRPr="0078422C" w:rsidRDefault="003E3555" w:rsidP="00920482">
      <w:pPr>
        <w:pStyle w:val="wordsection1"/>
        <w:shd w:val="clear" w:color="auto" w:fill="FFFFFF"/>
        <w:spacing w:before="0" w:beforeAutospacing="0" w:after="0" w:afterAutospacing="0"/>
        <w:rPr>
          <w:rFonts w:ascii="Arial" w:hAnsi="Arial" w:cs="Arial"/>
          <w:bdr w:val="none" w:sz="0" w:space="0" w:color="auto" w:frame="1"/>
        </w:rPr>
      </w:pPr>
      <w:r w:rsidRPr="004A3413">
        <w:rPr>
          <w:rFonts w:ascii="Arial" w:hAnsi="Arial" w:cs="Arial"/>
          <w:bdr w:val="none" w:sz="0" w:space="0" w:color="auto" w:frame="1"/>
        </w:rPr>
        <w:t>on page 235</w:t>
      </w:r>
      <w:r w:rsidR="00566116" w:rsidRPr="004A3413">
        <w:rPr>
          <w:rFonts w:ascii="Arial" w:hAnsi="Arial" w:cs="Arial"/>
          <w:bdr w:val="none" w:sz="0" w:space="0" w:color="auto" w:frame="1"/>
        </w:rPr>
        <w:t>, on the last line, strike out “February 1, 2021” and add “</w:t>
      </w:r>
      <w:r w:rsidRPr="004A3413">
        <w:rPr>
          <w:rFonts w:ascii="Arial" w:hAnsi="Arial" w:cs="Arial"/>
          <w:bdr w:val="none" w:sz="0" w:space="0" w:color="auto" w:frame="1"/>
        </w:rPr>
        <w:t xml:space="preserve"> </w:t>
      </w:r>
      <w:r w:rsidR="00566116" w:rsidRPr="004A3413">
        <w:rPr>
          <w:rFonts w:ascii="Arial" w:hAnsi="Arial" w:cs="Arial"/>
          <w:bdr w:val="none" w:sz="0" w:space="0" w:color="auto" w:frame="1"/>
        </w:rPr>
        <w:t>February 25, 2022”.</w:t>
      </w:r>
      <w:r w:rsidR="00920482">
        <w:rPr>
          <w:rFonts w:ascii="Arial" w:hAnsi="Arial" w:cs="Arial"/>
          <w:color w:val="555555"/>
          <w:sz w:val="20"/>
          <w:szCs w:val="20"/>
          <w:bdr w:val="none" w:sz="0" w:space="0" w:color="auto" w:frame="1"/>
        </w:rPr>
        <w:t> </w:t>
      </w:r>
    </w:p>
    <w:p w14:paraId="775E621F" w14:textId="77777777" w:rsidR="007F53BD" w:rsidRDefault="0038259B"/>
    <w:sectPr w:rsidR="007F53B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59376F"/>
    <w:multiLevelType w:val="multilevel"/>
    <w:tmpl w:val="CCF21E48"/>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482"/>
    <w:rsid w:val="000863AA"/>
    <w:rsid w:val="00104CC2"/>
    <w:rsid w:val="00141E65"/>
    <w:rsid w:val="003E3555"/>
    <w:rsid w:val="004A3413"/>
    <w:rsid w:val="00532127"/>
    <w:rsid w:val="00556185"/>
    <w:rsid w:val="00566116"/>
    <w:rsid w:val="00651F13"/>
    <w:rsid w:val="006E076D"/>
    <w:rsid w:val="0078422C"/>
    <w:rsid w:val="007D259F"/>
    <w:rsid w:val="00920482"/>
    <w:rsid w:val="00961AB4"/>
    <w:rsid w:val="009E5989"/>
    <w:rsid w:val="00A70D06"/>
    <w:rsid w:val="00B11AA5"/>
    <w:rsid w:val="00B81606"/>
    <w:rsid w:val="00C14B0F"/>
    <w:rsid w:val="00D01129"/>
    <w:rsid w:val="00D0529F"/>
    <w:rsid w:val="00F25A0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06AD4"/>
  <w15:chartTrackingRefBased/>
  <w15:docId w15:val="{026A0224-D910-472D-963A-122108ECF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341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ordsection1">
    <w:name w:val="wordsection1"/>
    <w:basedOn w:val="Normal"/>
    <w:rsid w:val="00920482"/>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unhideWhenUsed/>
    <w:rsid w:val="00920482"/>
    <w:rPr>
      <w:color w:val="0000FF"/>
      <w:u w:val="single"/>
    </w:rPr>
  </w:style>
  <w:style w:type="paragraph" w:styleId="ListParagraph">
    <w:name w:val="List Paragraph"/>
    <w:basedOn w:val="Normal"/>
    <w:uiPriority w:val="34"/>
    <w:qFormat/>
    <w:rsid w:val="00920482"/>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FollowedHyperlink">
    <w:name w:val="FollowedHyperlink"/>
    <w:basedOn w:val="DefaultParagraphFont"/>
    <w:uiPriority w:val="99"/>
    <w:semiHidden/>
    <w:unhideWhenUsed/>
    <w:rsid w:val="003E3555"/>
    <w:rPr>
      <w:color w:val="954F72" w:themeColor="followedHyperlink"/>
      <w:u w:val="single"/>
    </w:rPr>
  </w:style>
  <w:style w:type="paragraph" w:styleId="Title">
    <w:name w:val="Title"/>
    <w:basedOn w:val="Normal"/>
    <w:next w:val="Normal"/>
    <w:link w:val="TitleChar"/>
    <w:uiPriority w:val="10"/>
    <w:qFormat/>
    <w:rsid w:val="0055618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618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A3413"/>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104C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1797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ontariocanada.com/registry/view.do?language=en&amp;postingId=4141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241</Words>
  <Characters>1379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 Olivo</dc:creator>
  <cp:keywords/>
  <dc:description/>
  <cp:lastModifiedBy>Laura Bast</cp:lastModifiedBy>
  <cp:revision>16</cp:revision>
  <dcterms:created xsi:type="dcterms:W3CDTF">2022-03-25T16:01:00Z</dcterms:created>
  <dcterms:modified xsi:type="dcterms:W3CDTF">2022-03-28T20:11:00Z</dcterms:modified>
</cp:coreProperties>
</file>