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BEB4" w14:textId="77777777" w:rsidR="001A4638" w:rsidRDefault="001A4638" w:rsidP="001A4638">
      <w:pPr>
        <w:pStyle w:val="Heading1"/>
      </w:pPr>
      <w:r>
        <w:t>Errata</w:t>
      </w:r>
    </w:p>
    <w:p w14:paraId="5C24DF26" w14:textId="43B1D736" w:rsidR="001A4638" w:rsidRDefault="001A4638" w:rsidP="001A4638">
      <w:pPr>
        <w:pStyle w:val="Heading1"/>
      </w:pPr>
      <w:r>
        <w:t>Rules of Evidence, 3rd Edition</w:t>
      </w:r>
    </w:p>
    <w:p w14:paraId="0D9193E4" w14:textId="77777777" w:rsidR="001A4638" w:rsidRDefault="001A4638" w:rsidP="001A4638"/>
    <w:p w14:paraId="014612AF" w14:textId="77777777" w:rsidR="008243F5" w:rsidRDefault="001A4638" w:rsidP="001A4638">
      <w:pPr>
        <w:rPr>
          <w:rFonts w:ascii="Calibri" w:eastAsia="Times New Roman" w:hAnsi="Calibri" w:cs="Calibri"/>
          <w:color w:val="333333"/>
          <w:lang w:eastAsia="en-GB"/>
        </w:rPr>
      </w:pPr>
      <w:r w:rsidRPr="001A4638">
        <w:rPr>
          <w:rFonts w:ascii="Calibri" w:hAnsi="Calibri" w:cs="Calibri"/>
        </w:rPr>
        <w:t xml:space="preserve">Please note that the </w:t>
      </w:r>
      <w:proofErr w:type="spellStart"/>
      <w:r w:rsidRPr="001A4638">
        <w:rPr>
          <w:rFonts w:ascii="Calibri" w:eastAsia="Times New Roman" w:hAnsi="Calibri" w:cs="Calibri"/>
          <w:color w:val="333333"/>
          <w:lang w:eastAsia="en-GB"/>
        </w:rPr>
        <w:t>ebooks</w:t>
      </w:r>
      <w:proofErr w:type="spellEnd"/>
      <w:r w:rsidRPr="001A4638">
        <w:rPr>
          <w:rFonts w:ascii="Calibri" w:eastAsia="Times New Roman" w:hAnsi="Calibri" w:cs="Calibri"/>
          <w:color w:val="333333"/>
          <w:lang w:eastAsia="en-GB"/>
        </w:rPr>
        <w:t xml:space="preserve"> </w:t>
      </w:r>
      <w:r w:rsidR="000C3D86">
        <w:rPr>
          <w:rFonts w:ascii="Calibri" w:eastAsia="Times New Roman" w:hAnsi="Calibri" w:cs="Calibri"/>
          <w:color w:val="333333"/>
          <w:lang w:eastAsia="en-GB"/>
        </w:rPr>
        <w:t xml:space="preserve">have been corrected as of </w:t>
      </w:r>
      <w:r w:rsidR="000C3D86" w:rsidRPr="000308B5">
        <w:rPr>
          <w:rFonts w:ascii="Calibri" w:eastAsia="Times New Roman" w:hAnsi="Calibri" w:cs="Calibri"/>
          <w:b/>
          <w:bCs/>
          <w:color w:val="333333"/>
          <w:lang w:eastAsia="en-GB"/>
        </w:rPr>
        <w:t>June 16, 2023</w:t>
      </w:r>
      <w:r w:rsidR="000C3D86">
        <w:rPr>
          <w:rFonts w:ascii="Calibri" w:eastAsia="Times New Roman" w:hAnsi="Calibri" w:cs="Calibri"/>
          <w:color w:val="333333"/>
          <w:lang w:eastAsia="en-GB"/>
        </w:rPr>
        <w:t xml:space="preserve">. </w:t>
      </w:r>
    </w:p>
    <w:p w14:paraId="265BE220" w14:textId="77777777" w:rsidR="008243F5" w:rsidRDefault="008243F5" w:rsidP="001A4638">
      <w:pPr>
        <w:rPr>
          <w:rFonts w:ascii="Calibri" w:eastAsia="Times New Roman" w:hAnsi="Calibri" w:cs="Calibri"/>
          <w:color w:val="333333"/>
          <w:lang w:eastAsia="en-GB"/>
        </w:rPr>
      </w:pPr>
    </w:p>
    <w:p w14:paraId="1EF0B22C" w14:textId="11AF55CE" w:rsidR="001A4638" w:rsidRPr="001A4638" w:rsidRDefault="008243F5" w:rsidP="001A4638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333333"/>
          <w:lang w:eastAsia="en-GB"/>
        </w:rPr>
        <w:t>For t</w:t>
      </w:r>
      <w:r w:rsidR="001A4638">
        <w:rPr>
          <w:rFonts w:ascii="Calibri" w:eastAsia="Times New Roman" w:hAnsi="Calibri" w:cs="Calibri"/>
          <w:color w:val="333333"/>
          <w:lang w:eastAsia="en-GB"/>
        </w:rPr>
        <w:t>he</w:t>
      </w:r>
      <w:r w:rsidR="001A4638" w:rsidRPr="001A4638">
        <w:rPr>
          <w:rFonts w:ascii="Calibri" w:eastAsia="Times New Roman" w:hAnsi="Calibri" w:cs="Calibri"/>
          <w:color w:val="333333"/>
          <w:lang w:eastAsia="en-GB"/>
        </w:rPr>
        <w:t xml:space="preserve"> </w:t>
      </w:r>
      <w:r>
        <w:rPr>
          <w:rFonts w:ascii="Calibri" w:eastAsia="Times New Roman" w:hAnsi="Calibri" w:cs="Calibri"/>
          <w:color w:val="333333"/>
          <w:lang w:eastAsia="en-GB"/>
        </w:rPr>
        <w:t>print books, future reprints will also have this correction</w:t>
      </w:r>
      <w:r w:rsidR="001A4638" w:rsidRPr="001A4638">
        <w:rPr>
          <w:rFonts w:ascii="Calibri" w:eastAsia="Times New Roman" w:hAnsi="Calibri" w:cs="Calibri"/>
          <w:color w:val="333333"/>
          <w:lang w:eastAsia="en-GB"/>
        </w:rPr>
        <w:t>.</w:t>
      </w:r>
      <w:r w:rsidR="001A4638">
        <w:rPr>
          <w:rFonts w:ascii="Calibri" w:eastAsia="Times New Roman" w:hAnsi="Calibri" w:cs="Calibri"/>
          <w:color w:val="333333"/>
          <w:lang w:eastAsia="en-GB"/>
        </w:rPr>
        <w:t xml:space="preserve"> </w:t>
      </w:r>
      <w:r w:rsidR="001A4638" w:rsidRPr="001A4638">
        <w:rPr>
          <w:rFonts w:ascii="Calibri" w:eastAsia="Times New Roman" w:hAnsi="Calibri" w:cs="Calibri"/>
          <w:color w:val="333333"/>
          <w:lang w:eastAsia="en-GB"/>
        </w:rPr>
        <w:t>To see if your book is a reprint, go to the copyright page and check for a note under the line “Printed in Canada.”</w:t>
      </w:r>
    </w:p>
    <w:p w14:paraId="6CFB5E60" w14:textId="77777777" w:rsidR="001A4638" w:rsidRDefault="001A4638" w:rsidP="001A4638"/>
    <w:p w14:paraId="24E35890" w14:textId="21FFD6E6" w:rsidR="001A4638" w:rsidRPr="001A4638" w:rsidRDefault="001A4638" w:rsidP="001A4638">
      <w:pPr>
        <w:rPr>
          <w:b/>
          <w:bCs/>
        </w:rPr>
      </w:pPr>
      <w:r w:rsidRPr="001A4638">
        <w:rPr>
          <w:b/>
          <w:bCs/>
        </w:rPr>
        <w:t>May 2023</w:t>
      </w:r>
    </w:p>
    <w:p w14:paraId="0FA1DE90" w14:textId="77777777" w:rsidR="001A4638" w:rsidRPr="001A4638" w:rsidRDefault="001A4638" w:rsidP="001A4638"/>
    <w:p w14:paraId="18EC8E26" w14:textId="77777777" w:rsidR="001A4638" w:rsidRPr="001A4638" w:rsidRDefault="001A4638" w:rsidP="001A4638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en-GB"/>
        </w:rPr>
      </w:pPr>
      <w:r w:rsidRPr="001A4638">
        <w:rPr>
          <w:rFonts w:ascii="Calibri" w:eastAsia="Times New Roman" w:hAnsi="Calibri" w:cs="Calibri"/>
          <w:color w:val="000000"/>
          <w:lang w:eastAsia="en-GB"/>
        </w:rPr>
        <w:t>P. 69: T</w:t>
      </w:r>
      <w:r w:rsidRPr="001A4638">
        <w:rPr>
          <w:rFonts w:ascii="Calibri" w:eastAsia="Times New Roman" w:hAnsi="Calibri" w:cs="Calibri"/>
          <w:color w:val="333333"/>
          <w:lang w:eastAsia="en-GB"/>
        </w:rPr>
        <w:t xml:space="preserve">here is a typo in question 3 of the test for hearsay. </w:t>
      </w:r>
    </w:p>
    <w:p w14:paraId="1E212D3E" w14:textId="57EB920E" w:rsidR="00226D91" w:rsidRPr="001A4638" w:rsidRDefault="001A4638" w:rsidP="001A4638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000000"/>
          <w:lang w:eastAsia="en-GB"/>
        </w:rPr>
      </w:pPr>
      <w:r w:rsidRPr="001A4638">
        <w:rPr>
          <w:rFonts w:ascii="Calibri" w:eastAsia="Times New Roman" w:hAnsi="Calibri" w:cs="Calibri"/>
          <w:color w:val="333333"/>
          <w:lang w:eastAsia="en-GB"/>
        </w:rPr>
        <w:t xml:space="preserve">The question asks, “Is the maker of the statement not available ….?” The word “not” should be removed. That is, </w:t>
      </w:r>
      <w:r>
        <w:rPr>
          <w:rFonts w:ascii="Calibri" w:eastAsia="Times New Roman" w:hAnsi="Calibri" w:cs="Calibri"/>
          <w:color w:val="333333"/>
          <w:lang w:eastAsia="en-GB"/>
        </w:rPr>
        <w:t>q</w:t>
      </w:r>
      <w:r w:rsidRPr="001A4638">
        <w:rPr>
          <w:rFonts w:ascii="Calibri" w:eastAsia="Times New Roman" w:hAnsi="Calibri" w:cs="Calibri"/>
          <w:color w:val="333333"/>
          <w:lang w:eastAsia="en-GB"/>
        </w:rPr>
        <w:t xml:space="preserve">uestion 3 should read: </w:t>
      </w:r>
      <w:r w:rsidRPr="001A4638">
        <w:rPr>
          <w:rFonts w:ascii="Calibri" w:eastAsia="Times New Roman" w:hAnsi="Calibri" w:cs="Calibri"/>
          <w:b/>
          <w:bCs/>
          <w:color w:val="333333"/>
          <w:lang w:eastAsia="en-GB"/>
        </w:rPr>
        <w:t>“Is the maker of the statement available to be cross-examined in the proceeding?”</w:t>
      </w:r>
    </w:p>
    <w:sectPr w:rsidR="00226D91" w:rsidRPr="001A4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2192"/>
    <w:multiLevelType w:val="hybridMultilevel"/>
    <w:tmpl w:val="19960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2200"/>
    <w:multiLevelType w:val="hybridMultilevel"/>
    <w:tmpl w:val="DFD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38"/>
    <w:rsid w:val="000308B5"/>
    <w:rsid w:val="000C3D86"/>
    <w:rsid w:val="001A4638"/>
    <w:rsid w:val="00226D91"/>
    <w:rsid w:val="008243F5"/>
    <w:rsid w:val="00A061FB"/>
    <w:rsid w:val="00AD18A0"/>
    <w:rsid w:val="00E4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E90B4E"/>
  <w15:chartTrackingRefBased/>
  <w15:docId w15:val="{06A0D0B6-1254-BD48-B0E4-3DA964E2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38"/>
  </w:style>
  <w:style w:type="paragraph" w:styleId="Heading1">
    <w:name w:val="heading 1"/>
    <w:basedOn w:val="Normal"/>
    <w:next w:val="Normal"/>
    <w:link w:val="Heading1Char"/>
    <w:uiPriority w:val="9"/>
    <w:qFormat/>
    <w:rsid w:val="001A46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A46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46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A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 Quach</dc:creator>
  <cp:keywords/>
  <dc:description/>
  <cp:lastModifiedBy>Vee Quach</cp:lastModifiedBy>
  <cp:revision>4</cp:revision>
  <dcterms:created xsi:type="dcterms:W3CDTF">2023-05-31T15:22:00Z</dcterms:created>
  <dcterms:modified xsi:type="dcterms:W3CDTF">2023-06-15T23:18:00Z</dcterms:modified>
</cp:coreProperties>
</file>